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B8" w:rsidRPr="008D1601" w:rsidRDefault="008E4CB8">
      <w:pPr>
        <w:spacing w:after="277" w:line="240" w:lineRule="auto"/>
        <w:ind w:left="0" w:firstLine="0"/>
        <w:jc w:val="center"/>
        <w:rPr>
          <w:b/>
        </w:rPr>
      </w:pPr>
      <w:r w:rsidRPr="008D1601">
        <w:rPr>
          <w:b/>
          <w:sz w:val="26"/>
        </w:rPr>
        <w:t>Об условиях питания обучающихся</w:t>
      </w:r>
      <w:r w:rsidRPr="008D1601">
        <w:rPr>
          <w:b/>
        </w:rPr>
        <w:t xml:space="preserve"> </w:t>
      </w:r>
    </w:p>
    <w:p w:rsidR="006B54B8" w:rsidRDefault="008E4CB8">
      <w:pPr>
        <w:ind w:firstLine="173"/>
      </w:pPr>
      <w:r>
        <w:t>Организация питани</w:t>
      </w:r>
      <w:r w:rsidR="008D1601">
        <w:t>я в МБДОУ детском саду «К</w:t>
      </w:r>
      <w:r>
        <w:t>олобок</w:t>
      </w:r>
      <w:r>
        <w:t xml:space="preserve">» осуществляется как за счет средств родителей (законных представителей), так и за счет средств местного бюджета. </w:t>
      </w:r>
    </w:p>
    <w:p w:rsidR="006B54B8" w:rsidRDefault="008E4CB8">
      <w:pPr>
        <w:ind w:firstLine="180"/>
      </w:pPr>
      <w:r>
        <w:t>Питание в организации осуществляется в соответствии с десятидневным меню, разработанным на основе физиологических потребностей детей в пищевых вещес</w:t>
      </w:r>
      <w:r>
        <w:t>твах с учетом рекомендуемых среднесуточных норм питания для двух возрастных категорий: для детей с 2</w:t>
      </w:r>
      <w:r>
        <w:t xml:space="preserve"> до 3 лет и для детей с 3 до 7 лет, утвержденным </w:t>
      </w:r>
      <w:r>
        <w:t xml:space="preserve">заведующим организации. </w:t>
      </w:r>
    </w:p>
    <w:p w:rsidR="006B54B8" w:rsidRDefault="008E4CB8">
      <w:r>
        <w:t>В ДОУ организовано 4-х разово</w:t>
      </w:r>
      <w:r>
        <w:t>е калорийное, витаминизированное, сбалансированное питание в соответствии с требованиями СанПиН, утвержденным перспективным меню (завтрак, второй завтрак, обед, полдник). В ежедневном рационе детей овощи, мясо, молочные продукты. На каждое блюдо имеется те</w:t>
      </w:r>
      <w:r>
        <w:t xml:space="preserve">хнологическая карта. Качество привозимых продуктов и приготовленных блюд контролируется специально созданной комиссией, в состав которой входят медицинские и педагогические работники учреждения. </w:t>
      </w:r>
    </w:p>
    <w:p w:rsidR="006B54B8" w:rsidRDefault="008E4CB8">
      <w:r>
        <w:t>Питьевой режим: Питьевая вода доступна воспитанникам в течен</w:t>
      </w:r>
      <w:r>
        <w:t xml:space="preserve">ие всего времени нахождения в саду. Ориентировочные размеры потребления воды ребенком зависят от времени года, двигательной активности ребенка. </w:t>
      </w:r>
    </w:p>
    <w:p w:rsidR="006B54B8" w:rsidRDefault="008E4CB8">
      <w:pPr>
        <w:ind w:left="576" w:firstLine="0"/>
      </w:pPr>
      <w:r>
        <w:t xml:space="preserve">Проводится круглогодичная искусственная С-витаминизация готовых блюд. </w:t>
      </w:r>
    </w:p>
    <w:p w:rsidR="006B54B8" w:rsidRDefault="008E4CB8">
      <w:r>
        <w:t>Ежедневно поваром отбирается суточная пр</w:t>
      </w:r>
      <w:r>
        <w:t xml:space="preserve">оба готовой продукции, которая хранится 48 часов. </w:t>
      </w:r>
    </w:p>
    <w:p w:rsidR="006B54B8" w:rsidRDefault="008E4CB8">
      <w:r>
        <w:t>Рациональное питан</w:t>
      </w:r>
      <w:r>
        <w:t xml:space="preserve">ие детей дошкольного возраста -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 </w:t>
      </w:r>
    </w:p>
    <w:p w:rsidR="006B54B8" w:rsidRDefault="008E4CB8">
      <w:r>
        <w:t>Основным принципом правильного питания дошкольников сл</w:t>
      </w:r>
      <w:r>
        <w:t xml:space="preserve">ужит максимальное разнообразие пищевых рационов. Ежедневный набор продуктов - мясо, рыба, молоко и молочные продукты, яйца, овощи и фрукты, хлеб, круп. </w:t>
      </w:r>
    </w:p>
    <w:p w:rsidR="006B54B8" w:rsidRDefault="008E4CB8">
      <w:r>
        <w:t>Правильное рациональное питание - важный и постоянно действующий фактор, обеспечивающий процессы роста,</w:t>
      </w:r>
      <w:r>
        <w:t xml:space="preserve"> развития организма, условие сохранения здоровья в любом возрасте. </w:t>
      </w:r>
    </w:p>
    <w:p w:rsidR="006B54B8" w:rsidRDefault="008E4CB8">
      <w:r>
        <w:t xml:space="preserve">Первые блюда представлены различными борщами, супами, как мясными, так и рыбными. </w:t>
      </w:r>
    </w:p>
    <w:p w:rsidR="006B54B8" w:rsidRDefault="008E4CB8">
      <w:pPr>
        <w:ind w:left="576" w:firstLine="0"/>
      </w:pPr>
      <w:r>
        <w:t xml:space="preserve">В качестве третьего блюда - компот или кисель из сухофруктов. </w:t>
      </w:r>
    </w:p>
    <w:p w:rsidR="006B54B8" w:rsidRDefault="008E4CB8">
      <w:r>
        <w:t>На завтрак готовятся различные молочные ка</w:t>
      </w:r>
      <w:r>
        <w:t xml:space="preserve">ши, яичные омлеты и свежие фрукты. Из напитков на завтрак дается злаковый кофе с молоком, молоко, чай, чай с молоком. </w:t>
      </w:r>
    </w:p>
    <w:p w:rsidR="006B54B8" w:rsidRDefault="008E4CB8">
      <w:pPr>
        <w:spacing w:after="0"/>
      </w:pPr>
      <w:r>
        <w:t xml:space="preserve">На второй завтрак детям предлагаются фрукты, фруктовые соки, кисломолочные напитки. </w:t>
      </w:r>
    </w:p>
    <w:p w:rsidR="006B54B8" w:rsidRPr="008E4CB8" w:rsidRDefault="008E4CB8" w:rsidP="008E4CB8">
      <w:pPr>
        <w:spacing w:after="70" w:line="240" w:lineRule="auto"/>
        <w:ind w:left="557" w:right="-15" w:hanging="10"/>
        <w:jc w:val="center"/>
        <w:rPr>
          <w:b/>
        </w:rPr>
      </w:pPr>
      <w:r w:rsidRPr="008E4CB8">
        <w:rPr>
          <w:b/>
          <w:sz w:val="26"/>
        </w:rPr>
        <w:t>Санитарно-гигиенический режим на пищеблоке</w:t>
      </w:r>
    </w:p>
    <w:p w:rsidR="006B54B8" w:rsidRDefault="008E4CB8">
      <w:r>
        <w:t>Выполнен</w:t>
      </w:r>
      <w:r>
        <w:t xml:space="preserve">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 </w:t>
      </w:r>
      <w:r>
        <w:t xml:space="preserve">СП 3.1/2.4.3598-20. </w:t>
      </w:r>
    </w:p>
    <w:p w:rsidR="006B54B8" w:rsidRDefault="008E4CB8">
      <w: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proofErr w:type="spellStart"/>
      <w:r>
        <w:t>оборотоспособности</w:t>
      </w:r>
      <w:proofErr w:type="spellEnd"/>
      <w:r>
        <w:t xml:space="preserve"> в них пищевых продуктов и продовольственного сырья. </w:t>
      </w:r>
    </w:p>
    <w:p w:rsidR="006B54B8" w:rsidRDefault="008E4CB8">
      <w:r>
        <w:t>Пищеблок оборудова</w:t>
      </w:r>
      <w:r>
        <w:t xml:space="preserve">н необходимым технологическим и холодильным оборудованием. Все технологическое и холодильное оборудование находится в рабочем состоянии. </w:t>
      </w:r>
    </w:p>
    <w:p w:rsidR="006B54B8" w:rsidRDefault="008E4CB8">
      <w:r>
        <w:lastRenderedPageBreak/>
        <w:t>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</w:t>
      </w:r>
      <w:r>
        <w:t xml:space="preserve">борудования исключена возможность контакта пищевого сырья и готовых к употреблению продуктов. </w:t>
      </w:r>
    </w:p>
    <w:p w:rsidR="006B54B8" w:rsidRDefault="008E4CB8">
      <w:pPr>
        <w:ind w:firstLine="754"/>
      </w:pPr>
      <w:r>
        <w:t xml:space="preserve">Кухонная посуда, столы, оборудование, инвентарь промаркированы и используются по назначению. </w:t>
      </w:r>
    </w:p>
    <w:p w:rsidR="006B54B8" w:rsidRDefault="008E4CB8">
      <w:pPr>
        <w:spacing w:after="67" w:line="240" w:lineRule="auto"/>
        <w:ind w:left="0" w:firstLine="0"/>
        <w:jc w:val="right"/>
      </w:pPr>
      <w:r>
        <w:t xml:space="preserve">Пищевые отходы на пищеблоке и в группе собирают в промаркированные </w:t>
      </w:r>
    </w:p>
    <w:p w:rsidR="006B54B8" w:rsidRDefault="008E4CB8">
      <w:pPr>
        <w:ind w:firstLine="0"/>
      </w:pPr>
      <w:proofErr w:type="gramStart"/>
      <w:r>
        <w:t>металлические</w:t>
      </w:r>
      <w:proofErr w:type="gramEnd"/>
      <w:r>
        <w:t xml:space="preserve"> ведра с крышками, очистка которых проводится по мере заполнения их не более чем на 2/3 объема. </w:t>
      </w:r>
    </w:p>
    <w:p w:rsidR="006B54B8" w:rsidRDefault="008E4CB8">
      <w:r>
        <w:t>В помещениях пищеблока ежедневно проводят уборку: мытье полов, удаление пыли, протирание труб, подоконников; еженедельно с применением моющих сре</w:t>
      </w:r>
      <w:r>
        <w:t xml:space="preserve">дств проводят мытье стен, осветительной арматуры, очистку стекол от пыли и копоти и т.п. </w:t>
      </w:r>
    </w:p>
    <w:p w:rsidR="006B54B8" w:rsidRDefault="008E4CB8">
      <w:r>
        <w:t xml:space="preserve">Один раз в месяц проводится генеральная уборка с последующей дезинфекцией всех помещений, оборудования и инвентаря. </w:t>
      </w:r>
    </w:p>
    <w:p w:rsidR="006B54B8" w:rsidRDefault="008E4CB8">
      <w:r>
        <w:t>В помещениях пищеблока 1 раз в квартал проводится</w:t>
      </w:r>
      <w:r>
        <w:t xml:space="preserve"> дезинсекция и дератизация силами специализированных организаций. </w:t>
      </w:r>
    </w:p>
    <w:p w:rsidR="006B54B8" w:rsidRDefault="008E4CB8">
      <w:pPr>
        <w:spacing w:after="78" w:line="258" w:lineRule="auto"/>
        <w:ind w:left="0" w:firstLine="576"/>
        <w:jc w:val="left"/>
      </w:pPr>
      <w:r>
        <w:t>Пищевые продукты, поступающие в учреждение, имеют документы, подтверждающие их происхождение, качество и безопасность. Качество продуктов проверяет заведующий. Пищевые продукты без сопровод</w:t>
      </w:r>
      <w:r>
        <w:t xml:space="preserve">ительных документов, с истекшим сроком хранения и признаками порчи не допускаются к приему. </w:t>
      </w:r>
    </w:p>
    <w:p w:rsidR="006B54B8" w:rsidRDefault="008E4CB8">
      <w:r>
        <w:t xml:space="preserve">Особо скоропортящиеся пищевые продукты хранятся в холодильных камерах и холодильниках при температуре +2-+6 </w:t>
      </w:r>
      <w:r>
        <w:rPr>
          <w:vertAlign w:val="superscript"/>
        </w:rPr>
        <w:t>о</w:t>
      </w:r>
      <w:r>
        <w:t>с, которые обеспечиваются термометрами для контроля за</w:t>
      </w:r>
      <w:r>
        <w:t xml:space="preserve"> температурным режимом хранения. </w:t>
      </w:r>
    </w:p>
    <w:p w:rsidR="006B54B8" w:rsidRDefault="008E4CB8">
      <w:r>
        <w:t xml:space="preserve">Кисломолочные и другие готовые к употреблению скоропортящиеся продукты перед подачей детям выдерживают Е. закрытой потребительской упаковке при комнатной температуре до достижения ими температуры подачи 15 </w:t>
      </w:r>
      <w:r>
        <w:rPr>
          <w:vertAlign w:val="superscript"/>
        </w:rPr>
        <w:t>о</w:t>
      </w:r>
      <w:r>
        <w:t xml:space="preserve">с +/- 2 </w:t>
      </w:r>
      <w:r>
        <w:rPr>
          <w:vertAlign w:val="superscript"/>
        </w:rPr>
        <w:t>о</w:t>
      </w:r>
      <w:r>
        <w:t xml:space="preserve">с, но </w:t>
      </w:r>
      <w:r>
        <w:t xml:space="preserve">не более одного часа. </w:t>
      </w:r>
    </w:p>
    <w:p w:rsidR="006B54B8" w:rsidRDefault="008E4CB8">
      <w:pPr>
        <w:ind w:left="569" w:firstLine="0"/>
      </w:pPr>
      <w:r>
        <w:t xml:space="preserve">При приготовлении пищи соблюдаются следующие правила: </w:t>
      </w:r>
    </w:p>
    <w:p w:rsidR="006B54B8" w:rsidRDefault="008E4CB8">
      <w:pPr>
        <w:ind w:left="574" w:firstLine="0"/>
      </w:pPr>
      <w:r>
        <w:t xml:space="preserve">1.обработку сырых и вареных продуктов проводят на разных столах при использовании соответствующих маркированных разделочных досок и ножей; </w:t>
      </w:r>
    </w:p>
    <w:p w:rsidR="006B54B8" w:rsidRDefault="008E4CB8">
      <w:pPr>
        <w:ind w:left="574" w:firstLine="0"/>
      </w:pPr>
      <w:r>
        <w:t>2. для раздельного приготовления сырых</w:t>
      </w:r>
      <w:r>
        <w:t xml:space="preserve"> и готовых продуктов используются не менее 2 мясорубок. </w:t>
      </w:r>
    </w:p>
    <w:p w:rsidR="006B54B8" w:rsidRDefault="008E4CB8">
      <w:r>
        <w:t xml:space="preserve">Питание детей соответствует принципам щадящего питания, предусматривающим использование определенных способов приготовления блюд, таких как варка, тушение, запекание и исключает жарку блюд. </w:t>
      </w:r>
    </w:p>
    <w:p w:rsidR="006B54B8" w:rsidRDefault="008E4CB8">
      <w:pPr>
        <w:spacing w:after="0"/>
      </w:pPr>
      <w:r>
        <w:t>При кули</w:t>
      </w:r>
      <w:r>
        <w:t xml:space="preserve">нарной обработке пищевых продуктов соблюдаются </w:t>
      </w:r>
      <w:proofErr w:type="spellStart"/>
      <w:r>
        <w:t>санитарноэпидемиологические</w:t>
      </w:r>
      <w:proofErr w:type="spellEnd"/>
      <w:r>
        <w:t xml:space="preserve"> требования к технологическим процессам приготовления блюд. </w:t>
      </w:r>
    </w:p>
    <w:p w:rsidR="006B54B8" w:rsidRDefault="008E4CB8">
      <w:r>
        <w:t xml:space="preserve">Обработку яиц перед использованием в любые блюда проводят, используя для этих целей промаркированные емкости. </w:t>
      </w:r>
    </w:p>
    <w:p w:rsidR="006B54B8" w:rsidRDefault="008E4CB8">
      <w:r>
        <w:t>Горячие бл</w:t>
      </w:r>
      <w:r>
        <w:t xml:space="preserve">юда (супы, соусы, горячие напитки, вторые блюда и гарниры) при раздаче имеют температуру +60-+65 </w:t>
      </w:r>
      <w:r>
        <w:rPr>
          <w:vertAlign w:val="superscript"/>
        </w:rPr>
        <w:t>0</w:t>
      </w:r>
      <w:r>
        <w:t xml:space="preserve">С; холодные закуски, салаты, напитки - не ниже +15 </w:t>
      </w:r>
      <w:r>
        <w:rPr>
          <w:vertAlign w:val="superscript"/>
        </w:rPr>
        <w:t>о</w:t>
      </w:r>
      <w:r>
        <w:t xml:space="preserve">с. </w:t>
      </w:r>
    </w:p>
    <w:p w:rsidR="006B54B8" w:rsidRDefault="008E4CB8">
      <w:r>
        <w:t>Фрукты, включая цитрусовые, тщательно промывают в условиях цеха первичной обработки овощей в моечных в</w:t>
      </w:r>
      <w:r>
        <w:t xml:space="preserve">аннах. </w:t>
      </w:r>
    </w:p>
    <w:p w:rsidR="006B54B8" w:rsidRDefault="008E4CB8">
      <w:r>
        <w:t xml:space="preserve">Входной контроль поступающих продуктов осуществляет заведующий хозяйством. Результаты контроля регистрируются в специальном журнале. </w:t>
      </w:r>
    </w:p>
    <w:p w:rsidR="006B54B8" w:rsidRDefault="008E4CB8">
      <w:r>
        <w:lastRenderedPageBreak/>
        <w:t>Каждый сотрудник пищеблока ознакомлен под роспись с инструкциями по режиму работы в пищеблоке. Инструкции изготовл</w:t>
      </w:r>
      <w:r>
        <w:t xml:space="preserve">ены в виде моющихся табличек и вывешены на стенах непосредственно на рабочих местах, что не затрудняет проведение санитарной обработки стен. Все инструкции составлены в соответствии с СП З. 1/2.4.3598-20. </w:t>
      </w:r>
    </w:p>
    <w:p w:rsidR="006B54B8" w:rsidRDefault="008E4CB8">
      <w:r>
        <w:t>Контроль за качеством питания, разнообразием и вит</w:t>
      </w:r>
      <w:r>
        <w:t xml:space="preserve">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заведующего, </w:t>
      </w:r>
      <w:bookmarkStart w:id="0" w:name="_GoBack"/>
      <w:bookmarkEnd w:id="0"/>
      <w:r>
        <w:t>завхоза</w:t>
      </w:r>
      <w:r>
        <w:t xml:space="preserve">, повара. Кроме этого в ДОУ имеется </w:t>
      </w:r>
      <w:proofErr w:type="spellStart"/>
      <w:r>
        <w:t>бракеражная</w:t>
      </w:r>
      <w:proofErr w:type="spellEnd"/>
      <w:r>
        <w:t xml:space="preserve"> комиссия, которая следит за правильной закладкой продуктов, соблюдением правил кулинарной обработки и правильностью </w:t>
      </w:r>
      <w:proofErr w:type="spellStart"/>
      <w:r>
        <w:t>порционирования</w:t>
      </w:r>
      <w:proofErr w:type="spellEnd"/>
      <w:r>
        <w:t xml:space="preserve"> при раздаче. </w:t>
      </w:r>
    </w:p>
    <w:p w:rsidR="006B54B8" w:rsidRDefault="008E4CB8">
      <w:pPr>
        <w:spacing w:after="0"/>
      </w:pPr>
      <w:r>
        <w:t xml:space="preserve"> </w:t>
      </w:r>
    </w:p>
    <w:sectPr w:rsidR="006B54B8">
      <w:pgSz w:w="11902" w:h="16834"/>
      <w:pgMar w:top="1146" w:right="863" w:bottom="966" w:left="16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B8"/>
    <w:rsid w:val="006B54B8"/>
    <w:rsid w:val="008D1601"/>
    <w:rsid w:val="008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7B716-23F5-4485-BA2D-57737902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6" w:line="242" w:lineRule="auto"/>
      <w:ind w:left="-15" w:firstLine="56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Пользователь</cp:lastModifiedBy>
  <cp:revision>3</cp:revision>
  <dcterms:created xsi:type="dcterms:W3CDTF">2021-10-11T10:43:00Z</dcterms:created>
  <dcterms:modified xsi:type="dcterms:W3CDTF">2021-10-11T10:43:00Z</dcterms:modified>
</cp:coreProperties>
</file>