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7D" w:rsidRDefault="00126037">
      <w:pPr>
        <w:spacing w:after="311" w:line="236" w:lineRule="auto"/>
        <w:ind w:left="2355" w:right="2295" w:firstLine="0"/>
        <w:jc w:val="center"/>
      </w:pPr>
      <w:r>
        <w:rPr>
          <w:b/>
          <w:sz w:val="26"/>
        </w:rPr>
        <w:t>Доступ к информационным системам и инфо</w:t>
      </w:r>
      <w:r w:rsidR="005A3595">
        <w:rPr>
          <w:b/>
          <w:sz w:val="26"/>
        </w:rPr>
        <w:t xml:space="preserve">рмационно –телекоммуникационным </w:t>
      </w:r>
      <w:r>
        <w:rPr>
          <w:b/>
          <w:sz w:val="26"/>
        </w:rPr>
        <w:t>сетям</w:t>
      </w:r>
      <w:r>
        <w:rPr>
          <w:b/>
        </w:rPr>
        <w:t xml:space="preserve"> </w:t>
      </w:r>
    </w:p>
    <w:p w:rsidR="00920E7D" w:rsidRDefault="00126037">
      <w:pPr>
        <w:ind w:left="-1" w:firstLine="288"/>
      </w:pPr>
      <w:r>
        <w:t xml:space="preserve">Доступ воспитанников к информационным системам и информационно - телекоммуникационным сетям не предусмотрен основной образовательной программой ДОУ. </w:t>
      </w:r>
    </w:p>
    <w:p w:rsidR="00920E7D" w:rsidRDefault="00126037">
      <w:pPr>
        <w:ind w:left="-1" w:firstLine="317"/>
      </w:pPr>
      <w:r>
        <w:t>С сентября 2012 г. вступил в силу Федеральный закон Российской Федерации от 29 декабря 2010 г. №</w:t>
      </w:r>
      <w:r>
        <w:rPr>
          <w:u w:val="single" w:color="000000"/>
        </w:rPr>
        <w:t>З6-ФЗ</w:t>
      </w:r>
      <w:r>
        <w:t>"О защите детей от информации, причиняющей вред их здоровью и развитию”, согласно которому содержание и художественное оформление информации, предназначенн</w:t>
      </w:r>
      <w:r>
        <w:t xml:space="preserve">ой для обучения детей в образовательных учреждениях, должны соответствовать содержанию и художественному оформлению информации для детей данного возраста. Информационная безопасность в целом и особенно детей — одна из центральных задач, которую необходимо </w:t>
      </w:r>
      <w:r>
        <w:t xml:space="preserve">решить для России. </w:t>
      </w:r>
    </w:p>
    <w:p w:rsidR="00920E7D" w:rsidRDefault="00126037">
      <w:pPr>
        <w:ind w:left="-1" w:firstLine="296"/>
      </w:pPr>
      <w:r>
        <w:t>Сведения о доступе к информационным системам и информационно-телекоммуникационным сетям в МБДОУ детский сад «Колобок»</w:t>
      </w:r>
      <w:r>
        <w:t xml:space="preserve">: </w:t>
      </w:r>
    </w:p>
    <w:p w:rsidR="00920E7D" w:rsidRDefault="00126037">
      <w:pPr>
        <w:ind w:left="-1" w:firstLine="231"/>
      </w:pPr>
      <w:r>
        <w:t>Одним из важных направлений в деятельности ДОУ является информатизация образовательного процесса, которая рассматри</w:t>
      </w:r>
      <w:r>
        <w:t xml:space="preserve">вается как процесс, направленный на повышение эффективности и качества </w:t>
      </w:r>
      <w:proofErr w:type="spellStart"/>
      <w:r>
        <w:t>воспитательно</w:t>
      </w:r>
      <w:proofErr w:type="spellEnd"/>
      <w:r>
        <w:t xml:space="preserve">- образовательного процесса, и администрирования посредством применения икт (информационно-коммуникативных технологий). </w:t>
      </w:r>
    </w:p>
    <w:p w:rsidR="00920E7D" w:rsidRDefault="00126037">
      <w:pPr>
        <w:spacing w:after="355"/>
        <w:ind w:left="-1" w:firstLine="360"/>
      </w:pPr>
      <w:r>
        <w:t xml:space="preserve">В свободном доступе для детей в ДОУ компьютеров не </w:t>
      </w:r>
      <w:r>
        <w:t xml:space="preserve">имеется, для педагогов и административного управления: </w:t>
      </w:r>
    </w:p>
    <w:p w:rsidR="00920E7D" w:rsidRDefault="00126037">
      <w:pPr>
        <w:numPr>
          <w:ilvl w:val="0"/>
          <w:numId w:val="1"/>
        </w:numPr>
        <w:ind w:hanging="346"/>
      </w:pPr>
      <w:r>
        <w:t xml:space="preserve">Доступ к сети интернет - 5 точек </w:t>
      </w:r>
    </w:p>
    <w:p w:rsidR="00920E7D" w:rsidRDefault="00126037">
      <w:pPr>
        <w:numPr>
          <w:ilvl w:val="0"/>
          <w:numId w:val="1"/>
        </w:numPr>
        <w:ind w:hanging="346"/>
      </w:pPr>
      <w:r>
        <w:t xml:space="preserve">Компьютеры - 5 шт.  </w:t>
      </w:r>
    </w:p>
    <w:p w:rsidR="00920E7D" w:rsidRDefault="00126037">
      <w:pPr>
        <w:numPr>
          <w:ilvl w:val="0"/>
          <w:numId w:val="1"/>
        </w:numPr>
        <w:ind w:hanging="346"/>
      </w:pPr>
      <w:r>
        <w:t xml:space="preserve">Телевизор - 1 шт. </w:t>
      </w:r>
    </w:p>
    <w:p w:rsidR="00920E7D" w:rsidRDefault="00126037">
      <w:pPr>
        <w:numPr>
          <w:ilvl w:val="0"/>
          <w:numId w:val="1"/>
        </w:numPr>
        <w:ind w:hanging="346"/>
      </w:pPr>
      <w:r>
        <w:t xml:space="preserve">МФУ лазерный черно-белый- 1 шт. </w:t>
      </w:r>
    </w:p>
    <w:p w:rsidR="00920E7D" w:rsidRDefault="00126037">
      <w:pPr>
        <w:numPr>
          <w:ilvl w:val="0"/>
          <w:numId w:val="1"/>
        </w:numPr>
        <w:ind w:hanging="346"/>
      </w:pPr>
      <w:r>
        <w:t>Принтер (ч/б) - 3</w:t>
      </w:r>
      <w:bookmarkStart w:id="0" w:name="_GoBack"/>
      <w:bookmarkEnd w:id="0"/>
      <w:r>
        <w:t xml:space="preserve"> шт. </w:t>
      </w:r>
    </w:p>
    <w:p w:rsidR="005A3595" w:rsidRDefault="00126037" w:rsidP="005A3595">
      <w:pPr>
        <w:numPr>
          <w:ilvl w:val="0"/>
          <w:numId w:val="1"/>
        </w:numPr>
        <w:ind w:hanging="346"/>
      </w:pPr>
      <w:r>
        <w:t>Принтер (</w:t>
      </w:r>
      <w:proofErr w:type="spellStart"/>
      <w:r>
        <w:t>цв</w:t>
      </w:r>
      <w:proofErr w:type="spellEnd"/>
      <w:r>
        <w:t>) - 1шт.</w:t>
      </w:r>
    </w:p>
    <w:p w:rsidR="00920E7D" w:rsidRDefault="00126037" w:rsidP="005A3595">
      <w:pPr>
        <w:ind w:left="663" w:firstLine="0"/>
      </w:pPr>
      <w:r>
        <w:t xml:space="preserve">В свободное от деятельности с детьми время </w:t>
      </w:r>
      <w:r>
        <w:t xml:space="preserve">каждый педагог ДОУ при помощи администратора точки доступа к сети Интернет может воспользоваться техническими и сетевыми ресурсами для выполнения </w:t>
      </w:r>
      <w:proofErr w:type="spellStart"/>
      <w:r>
        <w:t>воспитательно</w:t>
      </w:r>
      <w:proofErr w:type="spellEnd"/>
      <w:r>
        <w:t xml:space="preserve">-образовательных задач. </w:t>
      </w:r>
    </w:p>
    <w:p w:rsidR="00920E7D" w:rsidRDefault="00126037">
      <w:pPr>
        <w:spacing w:after="317"/>
        <w:ind w:left="-1" w:firstLine="224"/>
      </w:pPr>
      <w:r>
        <w:t>Рассматривая процессы повышения эффективности образовательного и управле</w:t>
      </w:r>
      <w:r>
        <w:t xml:space="preserve">нческого процессов через призму информатизации, мы считаем, что компьютер может и должен стать тем инструментом, который позволяет: во-первых, повысить эффективность воспитательного образовательного процесса, так как: </w:t>
      </w:r>
    </w:p>
    <w:p w:rsidR="00920E7D" w:rsidRDefault="00126037">
      <w:pPr>
        <w:numPr>
          <w:ilvl w:val="0"/>
          <w:numId w:val="2"/>
        </w:numPr>
        <w:ind w:hanging="310"/>
      </w:pPr>
      <w:proofErr w:type="gramStart"/>
      <w:r>
        <w:t>включение</w:t>
      </w:r>
      <w:proofErr w:type="gramEnd"/>
      <w:r>
        <w:t xml:space="preserve"> в образовательную деятельность мультимедиа материалов (видео, звука, иллюстрационного материала) повышает ее наглядность; </w:t>
      </w: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41275" cy="41275"/>
            <wp:effectExtent l="0" t="0" r="0" b="0"/>
            <wp:docPr id="1180" name="Picture 1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" name="Picture 11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4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использование цифровых образовательных ресурсов предметной направленности позволяет организовать изучение материала каждым</w:t>
      </w:r>
      <w:r>
        <w:t xml:space="preserve"> воспитанником индивидуально, в наиболее предпочтительном для него темпе; </w:t>
      </w:r>
    </w:p>
    <w:p w:rsidR="005A3595" w:rsidRDefault="00126037" w:rsidP="005A3595">
      <w:pPr>
        <w:numPr>
          <w:ilvl w:val="0"/>
          <w:numId w:val="2"/>
        </w:numPr>
        <w:spacing w:after="307"/>
        <w:ind w:hanging="310"/>
      </w:pPr>
      <w:proofErr w:type="gramStart"/>
      <w:r>
        <w:t>сетевые</w:t>
      </w:r>
      <w:proofErr w:type="gramEnd"/>
      <w:r>
        <w:t xml:space="preserve">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</w:t>
      </w:r>
      <w:r w:rsidR="005A3595">
        <w:t>елями.</w:t>
      </w:r>
    </w:p>
    <w:p w:rsidR="00920E7D" w:rsidRDefault="00126037" w:rsidP="005A3595">
      <w:pPr>
        <w:numPr>
          <w:ilvl w:val="0"/>
          <w:numId w:val="2"/>
        </w:numPr>
        <w:spacing w:after="307"/>
        <w:ind w:hanging="310"/>
      </w:pPr>
      <w:r>
        <w:lastRenderedPageBreak/>
        <w:t>В ДОУ создан,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ДОУ, его традициях, о воспитанниках, о</w:t>
      </w:r>
      <w:r>
        <w:t xml:space="preserve"> педагогических работниках. </w:t>
      </w:r>
    </w:p>
    <w:p w:rsidR="00920E7D" w:rsidRDefault="00126037">
      <w:pPr>
        <w:spacing w:after="0"/>
        <w:ind w:left="-1" w:firstLine="389"/>
      </w:pPr>
      <w:r>
        <w:t>На сайте Д</w:t>
      </w:r>
      <w:r>
        <w:t xml:space="preserve">ОУ размещаются важные документы, касающиеся организации образовательного процесса - публичный отчет заведующего, документы, регламентирующие работу детского сада. </w:t>
      </w:r>
    </w:p>
    <w:sectPr w:rsidR="00920E7D">
      <w:pgSz w:w="11902" w:h="16834"/>
      <w:pgMar w:top="1440" w:right="470" w:bottom="1440" w:left="10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F6D0C"/>
    <w:multiLevelType w:val="hybridMultilevel"/>
    <w:tmpl w:val="793EDC26"/>
    <w:lvl w:ilvl="0" w:tplc="55889BD2">
      <w:start w:val="1"/>
      <w:numFmt w:val="decimal"/>
      <w:lvlText w:val="%1.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60F52C">
      <w:start w:val="1"/>
      <w:numFmt w:val="lowerLetter"/>
      <w:lvlText w:val="%2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2C0748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020BC0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0A0E36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2A78A0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568868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CCBA80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8AAF90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417453D"/>
    <w:multiLevelType w:val="hybridMultilevel"/>
    <w:tmpl w:val="D0CCCE8E"/>
    <w:lvl w:ilvl="0" w:tplc="C3E26E86">
      <w:start w:val="1"/>
      <w:numFmt w:val="bullet"/>
      <w:lvlText w:val="•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D27252">
      <w:start w:val="1"/>
      <w:numFmt w:val="bullet"/>
      <w:lvlText w:val="o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9A94BC">
      <w:start w:val="1"/>
      <w:numFmt w:val="bullet"/>
      <w:lvlText w:val="▪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E05732">
      <w:start w:val="1"/>
      <w:numFmt w:val="bullet"/>
      <w:lvlText w:val="•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E2ABC0">
      <w:start w:val="1"/>
      <w:numFmt w:val="bullet"/>
      <w:lvlText w:val="o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A65DE">
      <w:start w:val="1"/>
      <w:numFmt w:val="bullet"/>
      <w:lvlText w:val="▪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2B72E">
      <w:start w:val="1"/>
      <w:numFmt w:val="bullet"/>
      <w:lvlText w:val="•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AE9F2E">
      <w:start w:val="1"/>
      <w:numFmt w:val="bullet"/>
      <w:lvlText w:val="o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323CE8">
      <w:start w:val="1"/>
      <w:numFmt w:val="bullet"/>
      <w:lvlText w:val="▪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7D"/>
    <w:rsid w:val="00126037"/>
    <w:rsid w:val="005A3595"/>
    <w:rsid w:val="0092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21936-EACA-4116-B73F-EB6CA16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5" w:line="243" w:lineRule="auto"/>
      <w:ind w:left="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Пользователь</cp:lastModifiedBy>
  <cp:revision>3</cp:revision>
  <dcterms:created xsi:type="dcterms:W3CDTF">2021-10-11T10:05:00Z</dcterms:created>
  <dcterms:modified xsi:type="dcterms:W3CDTF">2021-10-11T10:05:00Z</dcterms:modified>
</cp:coreProperties>
</file>