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0313" w:rsidRPr="000D771B" w:rsidRDefault="00702C90" w:rsidP="000D771B">
      <w:pPr>
        <w:pStyle w:val="1"/>
        <w:shd w:val="clear" w:color="auto" w:fill="FFFFFF"/>
        <w:spacing w:before="0" w:after="168"/>
        <w:jc w:val="center"/>
        <w:rPr>
          <w:rFonts w:ascii="Times New Roman" w:hAnsi="Times New Roman" w:cs="Times New Roman"/>
          <w:color w:val="000000"/>
        </w:rPr>
      </w:pPr>
      <w:r>
        <w:rPr>
          <w:rFonts w:ascii="Times New Roman" w:hAnsi="Times New Roman" w:cs="Times New Roman"/>
          <w:color w:val="000000"/>
        </w:rPr>
        <w:t>Сведения</w:t>
      </w:r>
      <w:r w:rsidR="001E108F">
        <w:rPr>
          <w:rFonts w:ascii="Times New Roman" w:hAnsi="Times New Roman" w:cs="Times New Roman"/>
          <w:color w:val="000000"/>
        </w:rPr>
        <w:t xml:space="preserve"> о специальн</w:t>
      </w:r>
      <w:r>
        <w:rPr>
          <w:rFonts w:ascii="Times New Roman" w:hAnsi="Times New Roman" w:cs="Times New Roman"/>
          <w:color w:val="000000"/>
        </w:rPr>
        <w:t>ых условиях для обучения инвалидов и лиц с ограниченными возможностями здоровья, в том числе:</w:t>
      </w:r>
    </w:p>
    <w:p w:rsidR="00414556" w:rsidRPr="00CE10B0" w:rsidRDefault="00414556" w:rsidP="00414556">
      <w:pPr>
        <w:pStyle w:val="a3"/>
        <w:shd w:val="clear" w:color="auto" w:fill="FFFFFF"/>
        <w:jc w:val="center"/>
        <w:rPr>
          <w:color w:val="000000" w:themeColor="text1"/>
        </w:rPr>
      </w:pPr>
      <w:r w:rsidRPr="00CE10B0">
        <w:rPr>
          <w:rStyle w:val="a5"/>
          <w:b/>
          <w:bCs/>
          <w:color w:val="000000" w:themeColor="text1"/>
        </w:rPr>
        <w:t xml:space="preserve"> О НАЛИЧИИ ОБОРУДОВАННЫХ </w:t>
      </w:r>
      <w:r w:rsidR="001E108F" w:rsidRPr="00CE10B0">
        <w:rPr>
          <w:rStyle w:val="a5"/>
          <w:b/>
          <w:bCs/>
          <w:color w:val="000000" w:themeColor="text1"/>
        </w:rPr>
        <w:t xml:space="preserve">УЧЕБНЫХ </w:t>
      </w:r>
      <w:r w:rsidRPr="00CE10B0">
        <w:rPr>
          <w:rStyle w:val="a5"/>
          <w:b/>
          <w:bCs/>
          <w:color w:val="000000" w:themeColor="text1"/>
        </w:rPr>
        <w:t>ГРУППОВЫХ ПОМЕЩЕНИЙ</w:t>
      </w:r>
    </w:p>
    <w:p w:rsidR="00414556" w:rsidRPr="00CE10B0" w:rsidRDefault="00414556" w:rsidP="00414556">
      <w:pPr>
        <w:pStyle w:val="a3"/>
        <w:shd w:val="clear" w:color="auto" w:fill="FFFFFF"/>
        <w:jc w:val="both"/>
        <w:rPr>
          <w:color w:val="000000" w:themeColor="text1"/>
        </w:rPr>
      </w:pPr>
      <w:r w:rsidRPr="00CE10B0">
        <w:rPr>
          <w:color w:val="000000" w:themeColor="text1"/>
        </w:rPr>
        <w:t xml:space="preserve">В учреждении оборудовано </w:t>
      </w:r>
      <w:r w:rsidR="00F5220D" w:rsidRPr="00CE10B0">
        <w:rPr>
          <w:color w:val="000000" w:themeColor="text1"/>
        </w:rPr>
        <w:t>3</w:t>
      </w:r>
      <w:r w:rsidRPr="00CE10B0">
        <w:rPr>
          <w:color w:val="000000" w:themeColor="text1"/>
        </w:rPr>
        <w:t xml:space="preserve"> групповых помещени</w:t>
      </w:r>
      <w:r w:rsidR="00F5220D" w:rsidRPr="00CE10B0">
        <w:rPr>
          <w:color w:val="000000" w:themeColor="text1"/>
        </w:rPr>
        <w:t>я</w:t>
      </w:r>
      <w:r w:rsidRPr="00CE10B0">
        <w:rPr>
          <w:color w:val="000000" w:themeColor="text1"/>
        </w:rPr>
        <w:t>, в том числе оборудованных для проведения практических занятий, объектов спорта, средств обучения и воспитания, приспособленных для использования инвалидами и лицами с ограниченными возможностями здоровья.</w:t>
      </w:r>
    </w:p>
    <w:p w:rsidR="00414556" w:rsidRPr="00CE10B0" w:rsidRDefault="00414556" w:rsidP="00414556">
      <w:pPr>
        <w:pStyle w:val="a3"/>
        <w:shd w:val="clear" w:color="auto" w:fill="FFFFFF"/>
        <w:jc w:val="both"/>
        <w:rPr>
          <w:color w:val="000000" w:themeColor="text1"/>
        </w:rPr>
      </w:pPr>
      <w:r w:rsidRPr="00CE10B0">
        <w:rPr>
          <w:color w:val="000000" w:themeColor="text1"/>
        </w:rPr>
        <w:t>В состав групповых ячеек входят: раздевальная (приемная)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 Все группы оснащены необходимой мебелью, оборудованием, играми и игрушками в соответствии с возрастными особенностями воспитанников, требованиями Основной образовательной программы и ФГОС ДО.</w:t>
      </w:r>
    </w:p>
    <w:p w:rsidR="00414556" w:rsidRPr="00CE10B0" w:rsidRDefault="00414556" w:rsidP="00414556">
      <w:pPr>
        <w:pStyle w:val="a3"/>
        <w:shd w:val="clear" w:color="auto" w:fill="FFFFFF"/>
        <w:jc w:val="both"/>
        <w:rPr>
          <w:color w:val="000000" w:themeColor="text1"/>
        </w:rPr>
      </w:pPr>
      <w:r w:rsidRPr="00CE10B0">
        <w:rPr>
          <w:color w:val="000000" w:themeColor="text1"/>
        </w:rPr>
        <w:t>Для развития экологической культуры детей в каждой возрастной группе размещены уголки озеленения с комнатными растениями, оборудование по уходу за растениями, красочные календари природы и погоды. Разнообразный иллюстрированный материал – альбомы, картины по временам года, дидактические игры.</w:t>
      </w:r>
    </w:p>
    <w:p w:rsidR="00414556" w:rsidRPr="00CE10B0" w:rsidRDefault="00414556" w:rsidP="00414556">
      <w:pPr>
        <w:pStyle w:val="a3"/>
        <w:shd w:val="clear" w:color="auto" w:fill="FFFFFF"/>
        <w:jc w:val="both"/>
        <w:rPr>
          <w:color w:val="000000" w:themeColor="text1"/>
        </w:rPr>
      </w:pPr>
      <w:r w:rsidRPr="00CE10B0">
        <w:rPr>
          <w:color w:val="000000" w:themeColor="text1"/>
        </w:rPr>
        <w:t>В старших группах оснащены уголки экспериментирования: материалы для наглядного показа и детского исс</w:t>
      </w:r>
      <w:bookmarkStart w:id="0" w:name="_GoBack"/>
      <w:bookmarkEnd w:id="0"/>
      <w:r w:rsidRPr="00CE10B0">
        <w:rPr>
          <w:color w:val="000000" w:themeColor="text1"/>
        </w:rPr>
        <w:t>ледования (глобусы, карты, макеты, иллюстрации, магниты, лупы, настольно – печатные игры).</w:t>
      </w:r>
    </w:p>
    <w:p w:rsidR="00414556" w:rsidRDefault="00414556" w:rsidP="00414556">
      <w:pPr>
        <w:pStyle w:val="a3"/>
        <w:shd w:val="clear" w:color="auto" w:fill="FFFFFF"/>
        <w:jc w:val="both"/>
        <w:rPr>
          <w:color w:val="000000" w:themeColor="text1"/>
        </w:rPr>
      </w:pPr>
      <w:r w:rsidRPr="00CE10B0">
        <w:rPr>
          <w:color w:val="000000" w:themeColor="text1"/>
        </w:rPr>
        <w:t>В группах в зависимости от возраста детей, имеются разнообразные виды театров (трафаретный, настольный, теневой, кукольный), атрибуты, элементы костюмов для сюжетно – ролевых, режиссерских игр, игр – драматизаций. В группах раннего возраста и младших группах – уголки ряженья.</w:t>
      </w:r>
    </w:p>
    <w:p w:rsidR="00D06C70" w:rsidRPr="00CE10B0" w:rsidRDefault="00D06C70" w:rsidP="00414556">
      <w:pPr>
        <w:pStyle w:val="a3"/>
        <w:shd w:val="clear" w:color="auto" w:fill="FFFFFF"/>
        <w:jc w:val="both"/>
        <w:rPr>
          <w:color w:val="000000" w:themeColor="text1"/>
        </w:rPr>
      </w:pPr>
      <w:r>
        <w:rPr>
          <w:color w:val="000000" w:themeColor="text1"/>
        </w:rPr>
        <w:t>Специально оборудованных учебных кабинетов для обучения инвалидов и лиц с ОВЗ не предусмотрено.</w:t>
      </w:r>
    </w:p>
    <w:p w:rsidR="001E108F" w:rsidRPr="00CE10B0" w:rsidRDefault="001E108F" w:rsidP="001E108F">
      <w:pPr>
        <w:pStyle w:val="a3"/>
        <w:shd w:val="clear" w:color="auto" w:fill="FFFFFF"/>
        <w:jc w:val="center"/>
        <w:rPr>
          <w:color w:val="000000" w:themeColor="text1"/>
        </w:rPr>
      </w:pPr>
      <w:r w:rsidRPr="00CE10B0">
        <w:rPr>
          <w:rStyle w:val="a5"/>
          <w:b/>
          <w:bCs/>
          <w:color w:val="000000" w:themeColor="text1"/>
        </w:rPr>
        <w:t>ОБ</w:t>
      </w:r>
      <w:r w:rsidR="00702C90">
        <w:rPr>
          <w:rStyle w:val="a5"/>
          <w:b/>
          <w:bCs/>
          <w:color w:val="000000" w:themeColor="text1"/>
        </w:rPr>
        <w:t xml:space="preserve"> ОБЪЕКТАХ</w:t>
      </w:r>
      <w:r w:rsidRPr="00CE10B0">
        <w:rPr>
          <w:rStyle w:val="a5"/>
          <w:b/>
          <w:bCs/>
          <w:color w:val="000000" w:themeColor="text1"/>
        </w:rPr>
        <w:t xml:space="preserve"> ДЛЯ ПРОВЕДЕНИЯ ПРАКТИЧЕСКИХ ЗАНЯТИЙ</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В ДОО созданы условия для проведения коррекционной работы с детьми. Оснащен логопедический уголок, предназначенный для:</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-проведения диагностического обследования речевого развития детей дошкольного возраста.</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-проведения подгрупповых и индивидуальных занятий воспитателя с детьми.</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Оснащён:</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-зеркало настенное с лампой дополнительного освещения;</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-зеркала для индивидуальной работы;</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-шкафы для хранения пособий;</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-столы для детей;</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-стулья детские;</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-стол, стулья для работы учителя-логопеда с документацией.</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bdr w:val="none" w:sz="0" w:space="0" w:color="auto" w:frame="1"/>
          <w:lang w:eastAsia="ru-RU"/>
        </w:rPr>
        <w:t>Учебно-методические пособия:</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bdr w:val="none" w:sz="0" w:space="0" w:color="auto" w:frame="1"/>
          <w:lang w:eastAsia="ru-RU"/>
        </w:rPr>
        <w:lastRenderedPageBreak/>
        <w:t>карточки</w:t>
      </w:r>
      <w:proofErr w:type="gramEnd"/>
      <w:r w:rsidRPr="00CE10B0">
        <w:rPr>
          <w:rFonts w:ascii="Times New Roman" w:eastAsia="Times New Roman" w:hAnsi="Times New Roman" w:cs="Times New Roman"/>
          <w:color w:val="000000" w:themeColor="text1"/>
          <w:sz w:val="24"/>
          <w:szCs w:val="24"/>
          <w:bdr w:val="none" w:sz="0" w:space="0" w:color="auto" w:frame="1"/>
          <w:lang w:eastAsia="ru-RU"/>
        </w:rPr>
        <w:t xml:space="preserve"> с изображением символов звуков, картинный материал для автоматизации поставленных звуков, рабочие тетради для закрепления звуков, речевое домино, логопедическое лото, речевые домики);</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bdr w:val="none" w:sz="0" w:space="0" w:color="auto" w:frame="1"/>
          <w:lang w:eastAsia="ru-RU"/>
        </w:rPr>
        <w:t>дидактические</w:t>
      </w:r>
      <w:proofErr w:type="gramEnd"/>
      <w:r w:rsidRPr="00CE10B0">
        <w:rPr>
          <w:rFonts w:ascii="Times New Roman" w:eastAsia="Times New Roman" w:hAnsi="Times New Roman" w:cs="Times New Roman"/>
          <w:color w:val="000000" w:themeColor="text1"/>
          <w:sz w:val="24"/>
          <w:szCs w:val="24"/>
          <w:bdr w:val="none" w:sz="0" w:space="0" w:color="auto" w:frame="1"/>
          <w:lang w:eastAsia="ru-RU"/>
        </w:rPr>
        <w:t xml:space="preserve"> игры, наборы картинок);</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bdr w:val="none" w:sz="0" w:space="0" w:color="auto" w:frame="1"/>
          <w:lang w:eastAsia="ru-RU"/>
        </w:rPr>
      </w:pPr>
      <w:proofErr w:type="gramStart"/>
      <w:r w:rsidRPr="00CE10B0">
        <w:rPr>
          <w:rFonts w:ascii="Times New Roman" w:eastAsia="Times New Roman" w:hAnsi="Times New Roman" w:cs="Times New Roman"/>
          <w:color w:val="000000" w:themeColor="text1"/>
          <w:sz w:val="24"/>
          <w:szCs w:val="24"/>
          <w:bdr w:val="none" w:sz="0" w:space="0" w:color="auto" w:frame="1"/>
          <w:lang w:eastAsia="ru-RU"/>
        </w:rPr>
        <w:t>наборы</w:t>
      </w:r>
      <w:proofErr w:type="gramEnd"/>
      <w:r w:rsidRPr="00CE10B0">
        <w:rPr>
          <w:rFonts w:ascii="Times New Roman" w:eastAsia="Times New Roman" w:hAnsi="Times New Roman" w:cs="Times New Roman"/>
          <w:color w:val="000000" w:themeColor="text1"/>
          <w:sz w:val="24"/>
          <w:szCs w:val="24"/>
          <w:bdr w:val="none" w:sz="0" w:space="0" w:color="auto" w:frame="1"/>
          <w:lang w:eastAsia="ru-RU"/>
        </w:rPr>
        <w:t xml:space="preserve"> предметных, сюжетных картинок и серии картинок для составления рассказов разной сложности, тексты для пересказа, алгоритмы, опорные схемы для составления описательных счетный материал, пирамидки, разрезные картинки разной конфигурации, набор картинок "Четвертый лишний", набор карточек на обобщающие темы, наборы картинок для игр "Чей силуэт", "Что сначала, что потом", "Путаница", "Нелепицы";</w:t>
      </w:r>
    </w:p>
    <w:p w:rsidR="001E108F" w:rsidRPr="00CE10B0" w:rsidRDefault="001E108F" w:rsidP="001E108F">
      <w:pPr>
        <w:spacing w:after="0"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bdr w:val="none" w:sz="0" w:space="0" w:color="auto" w:frame="1"/>
          <w:lang w:eastAsia="ru-RU"/>
        </w:rPr>
        <w:t>артикуляционная</w:t>
      </w:r>
      <w:proofErr w:type="gramEnd"/>
      <w:r w:rsidRPr="00CE10B0">
        <w:rPr>
          <w:rFonts w:ascii="Times New Roman" w:eastAsia="Times New Roman" w:hAnsi="Times New Roman" w:cs="Times New Roman"/>
          <w:color w:val="000000" w:themeColor="text1"/>
          <w:sz w:val="24"/>
          <w:szCs w:val="24"/>
          <w:bdr w:val="none" w:sz="0" w:space="0" w:color="auto" w:frame="1"/>
          <w:lang w:eastAsia="ru-RU"/>
        </w:rPr>
        <w:t xml:space="preserve"> гимнастика в картинках, пальчиковые игры, дыхательные упражнения и игры, наборы предметных картинок по лексическим темам, загадки, </w:t>
      </w:r>
      <w:proofErr w:type="spellStart"/>
      <w:r w:rsidRPr="00CE10B0">
        <w:rPr>
          <w:rFonts w:ascii="Times New Roman" w:eastAsia="Times New Roman" w:hAnsi="Times New Roman" w:cs="Times New Roman"/>
          <w:color w:val="000000" w:themeColor="text1"/>
          <w:sz w:val="24"/>
          <w:szCs w:val="24"/>
          <w:bdr w:val="none" w:sz="0" w:space="0" w:color="auto" w:frame="1"/>
          <w:lang w:eastAsia="ru-RU"/>
        </w:rPr>
        <w:t>чистоговорки</w:t>
      </w:r>
      <w:proofErr w:type="spellEnd"/>
      <w:r w:rsidRPr="00CE10B0">
        <w:rPr>
          <w:rFonts w:ascii="Times New Roman" w:eastAsia="Times New Roman" w:hAnsi="Times New Roman" w:cs="Times New Roman"/>
          <w:color w:val="000000" w:themeColor="text1"/>
          <w:sz w:val="24"/>
          <w:szCs w:val="24"/>
          <w:bdr w:val="none" w:sz="0" w:space="0" w:color="auto" w:frame="1"/>
          <w:lang w:eastAsia="ru-RU"/>
        </w:rPr>
        <w:t xml:space="preserve">, скороговорки, упражнения на релаксации. свистки, дудочки, воздушные шары, вертушки, мыльные пузыри); матрешки, шнуровки, пирамидки, </w:t>
      </w:r>
      <w:proofErr w:type="spellStart"/>
      <w:r w:rsidRPr="00CE10B0">
        <w:rPr>
          <w:rFonts w:ascii="Times New Roman" w:eastAsia="Times New Roman" w:hAnsi="Times New Roman" w:cs="Times New Roman"/>
          <w:color w:val="000000" w:themeColor="text1"/>
          <w:sz w:val="24"/>
          <w:szCs w:val="24"/>
          <w:bdr w:val="none" w:sz="0" w:space="0" w:color="auto" w:frame="1"/>
          <w:lang w:eastAsia="ru-RU"/>
        </w:rPr>
        <w:t>пазлы</w:t>
      </w:r>
      <w:proofErr w:type="spellEnd"/>
      <w:r w:rsidRPr="00CE10B0">
        <w:rPr>
          <w:rFonts w:ascii="Times New Roman" w:eastAsia="Times New Roman" w:hAnsi="Times New Roman" w:cs="Times New Roman"/>
          <w:color w:val="000000" w:themeColor="text1"/>
          <w:sz w:val="24"/>
          <w:szCs w:val="24"/>
          <w:bdr w:val="none" w:sz="0" w:space="0" w:color="auto" w:frame="1"/>
          <w:lang w:eastAsia="ru-RU"/>
        </w:rPr>
        <w:t>, трафареты); настенная азбука, кассы букв и слогов, предметные картинки на каждую букву, трафарет, схемы артикуляции звуков, материал для звукобуквенного анализа и синтеза.</w:t>
      </w:r>
    </w:p>
    <w:p w:rsidR="001E108F" w:rsidRPr="00CE10B0" w:rsidRDefault="001E108F" w:rsidP="001E108F">
      <w:pPr>
        <w:pStyle w:val="a3"/>
        <w:shd w:val="clear" w:color="auto" w:fill="FFFFFF"/>
        <w:rPr>
          <w:color w:val="000000" w:themeColor="text1"/>
        </w:rPr>
      </w:pPr>
      <w:hyperlink r:id="rId5" w:history="1">
        <w:r w:rsidRPr="00CE10B0">
          <w:rPr>
            <w:rStyle w:val="a5"/>
            <w:b/>
            <w:bCs/>
            <w:color w:val="000000" w:themeColor="text1"/>
            <w:u w:val="single"/>
          </w:rPr>
          <w:t>Музыкальный зал</w:t>
        </w:r>
      </w:hyperlink>
    </w:p>
    <w:p w:rsidR="001E108F" w:rsidRPr="00CE10B0" w:rsidRDefault="001E108F" w:rsidP="001E108F">
      <w:pPr>
        <w:pStyle w:val="a3"/>
        <w:shd w:val="clear" w:color="auto" w:fill="FFFFFF"/>
        <w:jc w:val="both"/>
        <w:rPr>
          <w:color w:val="000000" w:themeColor="text1"/>
        </w:rPr>
      </w:pPr>
      <w:r w:rsidRPr="00CE10B0">
        <w:rPr>
          <w:color w:val="000000" w:themeColor="text1"/>
        </w:rPr>
        <w:t>Музыкальный зал в ДОУ предназначен для решения задач музыкального воспитания и развития детей дошкольного возраста. Здесь проводятся НОД, досуги, праздники, утренники и развлечения.</w:t>
      </w:r>
    </w:p>
    <w:p w:rsidR="001E108F" w:rsidRPr="00CE10B0" w:rsidRDefault="001E108F" w:rsidP="001E108F">
      <w:pPr>
        <w:pStyle w:val="a3"/>
        <w:shd w:val="clear" w:color="auto" w:fill="FFFFFF"/>
        <w:jc w:val="both"/>
        <w:rPr>
          <w:color w:val="000000" w:themeColor="text1"/>
        </w:rPr>
      </w:pPr>
      <w:r w:rsidRPr="00CE10B0">
        <w:rPr>
          <w:color w:val="000000" w:themeColor="text1"/>
        </w:rPr>
        <w:t>Общая площадь музыкального зала – 80,</w:t>
      </w:r>
      <w:proofErr w:type="gramStart"/>
      <w:r w:rsidRPr="00CE10B0">
        <w:rPr>
          <w:color w:val="000000" w:themeColor="text1"/>
        </w:rPr>
        <w:t xml:space="preserve">9  </w:t>
      </w:r>
      <w:proofErr w:type="spellStart"/>
      <w:r w:rsidRPr="00CE10B0">
        <w:rPr>
          <w:color w:val="000000" w:themeColor="text1"/>
        </w:rPr>
        <w:t>кв.м</w:t>
      </w:r>
      <w:proofErr w:type="spellEnd"/>
      <w:r w:rsidRPr="00CE10B0">
        <w:rPr>
          <w:color w:val="000000" w:themeColor="text1"/>
        </w:rPr>
        <w:t>.</w:t>
      </w:r>
      <w:proofErr w:type="gramEnd"/>
    </w:p>
    <w:p w:rsidR="001E108F" w:rsidRPr="00CE10B0" w:rsidRDefault="001E108F" w:rsidP="001E108F">
      <w:pPr>
        <w:pStyle w:val="a3"/>
        <w:shd w:val="clear" w:color="auto" w:fill="FFFFFF"/>
        <w:jc w:val="both"/>
        <w:rPr>
          <w:color w:val="000000" w:themeColor="text1"/>
        </w:rPr>
      </w:pPr>
      <w:r w:rsidRPr="00CE10B0">
        <w:rPr>
          <w:color w:val="000000" w:themeColor="text1"/>
        </w:rPr>
        <w:t>Музыкальный зал оснащен современным </w:t>
      </w:r>
      <w:r w:rsidRPr="00CE10B0">
        <w:rPr>
          <w:bCs/>
          <w:color w:val="000000" w:themeColor="text1"/>
        </w:rPr>
        <w:t>оборудованием</w:t>
      </w:r>
      <w:r w:rsidRPr="00CE10B0">
        <w:rPr>
          <w:color w:val="000000" w:themeColor="text1"/>
        </w:rPr>
        <w:t xml:space="preserve">: мультимедийный программный комплект, музыкальный центр, </w:t>
      </w:r>
      <w:proofErr w:type="spellStart"/>
      <w:r w:rsidRPr="00CE10B0">
        <w:rPr>
          <w:bCs/>
          <w:color w:val="000000" w:themeColor="text1"/>
        </w:rPr>
        <w:t>учебно</w:t>
      </w:r>
      <w:proofErr w:type="spellEnd"/>
      <w:r w:rsidRPr="00CE10B0">
        <w:rPr>
          <w:bCs/>
          <w:color w:val="000000" w:themeColor="text1"/>
        </w:rPr>
        <w:t xml:space="preserve"> методическими материалами:</w:t>
      </w:r>
      <w:r w:rsidRPr="00CE10B0">
        <w:rPr>
          <w:b/>
          <w:bCs/>
          <w:color w:val="000000" w:themeColor="text1"/>
        </w:rPr>
        <w:t> </w:t>
      </w:r>
      <w:r w:rsidRPr="00CE10B0">
        <w:rPr>
          <w:color w:val="000000" w:themeColor="text1"/>
        </w:rPr>
        <w:t>оборудованием для музыкальных игр-драматизаций, атрибутами для игр, детскими музыкальными инструментами (металлофоны, ксилофоны, барабаны, бубны, гармошки, погремушки), портретами композиторов. Создана фонетика (диски, аудиозаписи), имеется нотный материал, Музыкальный кабинет оснащен современной музыкально-методической литературой и дидактическими играми.</w:t>
      </w:r>
    </w:p>
    <w:p w:rsidR="001E108F" w:rsidRPr="00CE10B0" w:rsidRDefault="00CE10B0" w:rsidP="001E108F">
      <w:pPr>
        <w:pStyle w:val="a3"/>
        <w:shd w:val="clear" w:color="auto" w:fill="FFFFFF"/>
        <w:jc w:val="center"/>
        <w:rPr>
          <w:color w:val="000000" w:themeColor="text1"/>
        </w:rPr>
      </w:pPr>
      <w:r w:rsidRPr="00CE10B0">
        <w:rPr>
          <w:rStyle w:val="a5"/>
          <w:b/>
          <w:bCs/>
          <w:color w:val="000000" w:themeColor="text1"/>
        </w:rPr>
        <w:t xml:space="preserve">О </w:t>
      </w:r>
      <w:r w:rsidR="001E108F" w:rsidRPr="00CE10B0">
        <w:rPr>
          <w:rStyle w:val="a5"/>
          <w:b/>
          <w:bCs/>
          <w:color w:val="000000" w:themeColor="text1"/>
        </w:rPr>
        <w:t>БИБЛИОТЕКА</w:t>
      </w:r>
      <w:r w:rsidRPr="00CE10B0">
        <w:rPr>
          <w:rStyle w:val="a5"/>
          <w:b/>
          <w:bCs/>
          <w:color w:val="000000" w:themeColor="text1"/>
        </w:rPr>
        <w:t>Х</w:t>
      </w:r>
    </w:p>
    <w:p w:rsidR="001E108F" w:rsidRPr="00CE10B0" w:rsidRDefault="001E108F" w:rsidP="001E108F">
      <w:pPr>
        <w:pStyle w:val="a3"/>
        <w:shd w:val="clear" w:color="auto" w:fill="FFFFFF"/>
        <w:jc w:val="both"/>
        <w:rPr>
          <w:color w:val="000000" w:themeColor="text1"/>
        </w:rPr>
      </w:pPr>
      <w:r w:rsidRPr="00CE10B0">
        <w:rPr>
          <w:color w:val="000000" w:themeColor="text1"/>
        </w:rPr>
        <w:t>Отдельного помещения нет, литература н</w:t>
      </w:r>
      <w:r w:rsidR="00CE10B0" w:rsidRPr="00CE10B0">
        <w:rPr>
          <w:color w:val="000000" w:themeColor="text1"/>
        </w:rPr>
        <w:t>аходится в групповых помещениях</w:t>
      </w:r>
      <w:r w:rsidRPr="00CE10B0">
        <w:rPr>
          <w:color w:val="000000" w:themeColor="text1"/>
        </w:rPr>
        <w:t>: учебная и методическая литература, периодическая печать, детская художественная литература.</w:t>
      </w:r>
    </w:p>
    <w:p w:rsidR="001E108F" w:rsidRPr="00CE10B0" w:rsidRDefault="00CE10B0" w:rsidP="001E108F">
      <w:pPr>
        <w:pStyle w:val="a3"/>
        <w:shd w:val="clear" w:color="auto" w:fill="FFFFFF"/>
        <w:jc w:val="both"/>
        <w:rPr>
          <w:color w:val="000000" w:themeColor="text1"/>
        </w:rPr>
      </w:pPr>
      <w:r w:rsidRPr="00CE10B0">
        <w:rPr>
          <w:rStyle w:val="a5"/>
          <w:bCs/>
          <w:i w:val="0"/>
          <w:color w:val="000000" w:themeColor="text1"/>
        </w:rPr>
        <w:t>Все группы</w:t>
      </w:r>
      <w:r w:rsidR="001E108F" w:rsidRPr="00CE10B0">
        <w:rPr>
          <w:color w:val="000000" w:themeColor="text1"/>
        </w:rPr>
        <w:t xml:space="preserve"> оснащен</w:t>
      </w:r>
      <w:r w:rsidRPr="00CE10B0">
        <w:rPr>
          <w:color w:val="000000" w:themeColor="text1"/>
        </w:rPr>
        <w:t>ы</w:t>
      </w:r>
      <w:r w:rsidR="001E108F" w:rsidRPr="00CE10B0">
        <w:rPr>
          <w:color w:val="000000" w:themeColor="text1"/>
        </w:rPr>
        <w:t xml:space="preserve"> необходимыми для обеспечения </w:t>
      </w:r>
      <w:proofErr w:type="spellStart"/>
      <w:r w:rsidR="001E108F" w:rsidRPr="00CE10B0">
        <w:rPr>
          <w:color w:val="000000" w:themeColor="text1"/>
        </w:rPr>
        <w:t>воспитательно</w:t>
      </w:r>
      <w:proofErr w:type="spellEnd"/>
      <w:r w:rsidR="001E108F" w:rsidRPr="00CE10B0">
        <w:rPr>
          <w:color w:val="000000" w:themeColor="text1"/>
        </w:rPr>
        <w:t xml:space="preserve">-образовательного процесса пособиями, литературой, картинами, играми, художественной литературой, мультимедийным оборудованием, которые подобраны в соответствии с образовательными областями: социально-коммуникативное </w:t>
      </w:r>
      <w:proofErr w:type="spellStart"/>
      <w:proofErr w:type="gramStart"/>
      <w:r w:rsidR="001E108F" w:rsidRPr="00CE10B0">
        <w:rPr>
          <w:color w:val="000000" w:themeColor="text1"/>
        </w:rPr>
        <w:t>развитие,познавательное</w:t>
      </w:r>
      <w:proofErr w:type="spellEnd"/>
      <w:proofErr w:type="gramEnd"/>
      <w:r w:rsidR="001E108F" w:rsidRPr="00CE10B0">
        <w:rPr>
          <w:color w:val="000000" w:themeColor="text1"/>
        </w:rPr>
        <w:t xml:space="preserve"> развитие, речевое развитие, художественно-эстетическое развитие, физическое развитие.</w:t>
      </w:r>
    </w:p>
    <w:p w:rsidR="001E108F" w:rsidRPr="00CE10B0" w:rsidRDefault="001E108F" w:rsidP="001E108F">
      <w:pPr>
        <w:pStyle w:val="a3"/>
        <w:shd w:val="clear" w:color="auto" w:fill="FFFFFF"/>
        <w:jc w:val="both"/>
        <w:rPr>
          <w:color w:val="000000" w:themeColor="text1"/>
        </w:rPr>
      </w:pPr>
      <w:r w:rsidRPr="00CE10B0">
        <w:rPr>
          <w:color w:val="000000" w:themeColor="text1"/>
        </w:rPr>
        <w:t xml:space="preserve">Средства обучения и воспитания </w:t>
      </w:r>
      <w:proofErr w:type="spellStart"/>
      <w:r w:rsidRPr="00CE10B0">
        <w:rPr>
          <w:color w:val="000000" w:themeColor="text1"/>
        </w:rPr>
        <w:t>сформированны</w:t>
      </w:r>
      <w:proofErr w:type="spellEnd"/>
      <w:r w:rsidRPr="00CE10B0">
        <w:rPr>
          <w:color w:val="000000" w:themeColor="text1"/>
        </w:rPr>
        <w:t xml:space="preserve"> по видам:</w:t>
      </w:r>
    </w:p>
    <w:p w:rsidR="001E108F" w:rsidRPr="00CE10B0" w:rsidRDefault="001E108F" w:rsidP="001E108F">
      <w:pPr>
        <w:pStyle w:val="a3"/>
        <w:shd w:val="clear" w:color="auto" w:fill="FFFFFF"/>
        <w:jc w:val="both"/>
        <w:rPr>
          <w:color w:val="000000" w:themeColor="text1"/>
        </w:rPr>
      </w:pPr>
      <w:r w:rsidRPr="00CE10B0">
        <w:rPr>
          <w:color w:val="000000" w:themeColor="text1"/>
        </w:rPr>
        <w:t>- методическая литература;</w:t>
      </w:r>
    </w:p>
    <w:p w:rsidR="001E108F" w:rsidRPr="00CE10B0" w:rsidRDefault="001E108F" w:rsidP="001E108F">
      <w:pPr>
        <w:pStyle w:val="a3"/>
        <w:shd w:val="clear" w:color="auto" w:fill="FFFFFF"/>
        <w:jc w:val="both"/>
        <w:rPr>
          <w:color w:val="000000" w:themeColor="text1"/>
        </w:rPr>
      </w:pPr>
      <w:r w:rsidRPr="00CE10B0">
        <w:rPr>
          <w:color w:val="000000" w:themeColor="text1"/>
        </w:rPr>
        <w:t>-наглядно-методические пособия;</w:t>
      </w:r>
    </w:p>
    <w:p w:rsidR="001E108F" w:rsidRPr="00CE10B0" w:rsidRDefault="001E108F" w:rsidP="001E108F">
      <w:pPr>
        <w:pStyle w:val="a3"/>
        <w:shd w:val="clear" w:color="auto" w:fill="FFFFFF"/>
        <w:jc w:val="both"/>
        <w:rPr>
          <w:color w:val="000000" w:themeColor="text1"/>
        </w:rPr>
      </w:pPr>
      <w:r w:rsidRPr="00CE10B0">
        <w:rPr>
          <w:color w:val="000000" w:themeColor="text1"/>
        </w:rPr>
        <w:t>-дидактические пособия;</w:t>
      </w:r>
    </w:p>
    <w:p w:rsidR="001E108F" w:rsidRPr="00CE10B0" w:rsidRDefault="001E108F" w:rsidP="001E108F">
      <w:pPr>
        <w:pStyle w:val="a3"/>
        <w:shd w:val="clear" w:color="auto" w:fill="FFFFFF"/>
        <w:jc w:val="both"/>
        <w:rPr>
          <w:color w:val="000000" w:themeColor="text1"/>
        </w:rPr>
      </w:pPr>
      <w:r w:rsidRPr="00CE10B0">
        <w:rPr>
          <w:color w:val="000000" w:themeColor="text1"/>
        </w:rPr>
        <w:t>-наглядно-дидактические пособия;</w:t>
      </w:r>
    </w:p>
    <w:p w:rsidR="001E108F" w:rsidRPr="00CE10B0" w:rsidRDefault="00CE10B0" w:rsidP="00414556">
      <w:pPr>
        <w:pStyle w:val="a3"/>
        <w:shd w:val="clear" w:color="auto" w:fill="FFFFFF"/>
        <w:jc w:val="both"/>
        <w:rPr>
          <w:color w:val="000000" w:themeColor="text1"/>
        </w:rPr>
      </w:pPr>
      <w:r>
        <w:rPr>
          <w:color w:val="000000" w:themeColor="text1"/>
        </w:rPr>
        <w:lastRenderedPageBreak/>
        <w:t>-наглядные пособия.</w:t>
      </w:r>
    </w:p>
    <w:p w:rsidR="00414556" w:rsidRPr="00CE10B0" w:rsidRDefault="00D06C70" w:rsidP="00414556">
      <w:pPr>
        <w:pStyle w:val="a3"/>
        <w:shd w:val="clear" w:color="auto" w:fill="FFFFFF"/>
        <w:jc w:val="center"/>
        <w:rPr>
          <w:color w:val="000000" w:themeColor="text1"/>
        </w:rPr>
      </w:pPr>
      <w:hyperlink r:id="rId6" w:history="1">
        <w:r w:rsidR="00414556" w:rsidRPr="00CE10B0">
          <w:rPr>
            <w:rStyle w:val="a5"/>
            <w:b/>
            <w:bCs/>
            <w:color w:val="000000" w:themeColor="text1"/>
          </w:rPr>
          <w:t>ОБ</w:t>
        </w:r>
        <w:r w:rsidR="00CE10B0" w:rsidRPr="00CE10B0">
          <w:rPr>
            <w:rStyle w:val="a5"/>
            <w:b/>
            <w:bCs/>
            <w:color w:val="000000" w:themeColor="text1"/>
          </w:rPr>
          <w:t xml:space="preserve"> ОБЪЕКТАХ</w:t>
        </w:r>
        <w:r w:rsidR="00414556" w:rsidRPr="00CE10B0">
          <w:rPr>
            <w:rStyle w:val="a5"/>
            <w:b/>
            <w:bCs/>
            <w:color w:val="000000" w:themeColor="text1"/>
          </w:rPr>
          <w:t xml:space="preserve"> СПОРТА</w:t>
        </w:r>
      </w:hyperlink>
    </w:p>
    <w:p w:rsidR="00414556" w:rsidRPr="00CE10B0" w:rsidRDefault="00414556" w:rsidP="00414556">
      <w:pPr>
        <w:pStyle w:val="a3"/>
        <w:shd w:val="clear" w:color="auto" w:fill="FFFFFF"/>
        <w:jc w:val="both"/>
        <w:rPr>
          <w:color w:val="000000" w:themeColor="text1"/>
        </w:rPr>
      </w:pPr>
      <w:r w:rsidRPr="00CE10B0">
        <w:rPr>
          <w:color w:val="000000" w:themeColor="text1"/>
        </w:rPr>
        <w:t>В детском саду созданы все условия для полноценной двигательной деятельности детей, формирования основных двигательных умений и навыков, повышения функциональных возможностей детского организма, развития физических качест</w:t>
      </w:r>
      <w:r w:rsidR="00F5220D" w:rsidRPr="00CE10B0">
        <w:rPr>
          <w:color w:val="000000" w:themeColor="text1"/>
        </w:rPr>
        <w:t xml:space="preserve">в и способностей. </w:t>
      </w:r>
      <w:proofErr w:type="gramStart"/>
      <w:r w:rsidR="00F5220D" w:rsidRPr="00CE10B0">
        <w:rPr>
          <w:color w:val="000000" w:themeColor="text1"/>
        </w:rPr>
        <w:t>Имеется  музыкальный</w:t>
      </w:r>
      <w:proofErr w:type="gramEnd"/>
      <w:r w:rsidRPr="00CE10B0">
        <w:rPr>
          <w:color w:val="000000" w:themeColor="text1"/>
        </w:rPr>
        <w:t xml:space="preserve"> зал, в котором проводятся утренняя гимнастика, НОД, </w:t>
      </w:r>
      <w:proofErr w:type="spellStart"/>
      <w:r w:rsidRPr="00CE10B0">
        <w:rPr>
          <w:color w:val="000000" w:themeColor="text1"/>
        </w:rPr>
        <w:t>физкультурнные</w:t>
      </w:r>
      <w:proofErr w:type="spellEnd"/>
      <w:r w:rsidRPr="00CE10B0">
        <w:rPr>
          <w:color w:val="000000" w:themeColor="text1"/>
        </w:rPr>
        <w:t xml:space="preserve"> досуги, праздники и развлечения. Общая площадь </w:t>
      </w:r>
      <w:r w:rsidR="00F5220D" w:rsidRPr="00CE10B0">
        <w:rPr>
          <w:color w:val="000000" w:themeColor="text1"/>
        </w:rPr>
        <w:t>музыкального</w:t>
      </w:r>
      <w:r w:rsidRPr="00CE10B0">
        <w:rPr>
          <w:color w:val="000000" w:themeColor="text1"/>
        </w:rPr>
        <w:t xml:space="preserve"> зала </w:t>
      </w:r>
      <w:r w:rsidR="00F5220D" w:rsidRPr="00CE10B0">
        <w:rPr>
          <w:color w:val="000000" w:themeColor="text1"/>
        </w:rPr>
        <w:t>–</w:t>
      </w:r>
      <w:r w:rsidRPr="00CE10B0">
        <w:rPr>
          <w:color w:val="000000" w:themeColor="text1"/>
        </w:rPr>
        <w:t xml:space="preserve"> </w:t>
      </w:r>
      <w:r w:rsidR="00F5220D" w:rsidRPr="00CE10B0">
        <w:rPr>
          <w:color w:val="000000" w:themeColor="text1"/>
        </w:rPr>
        <w:t>80,9</w:t>
      </w:r>
      <w:r w:rsidRPr="00CE10B0">
        <w:rPr>
          <w:color w:val="000000" w:themeColor="text1"/>
        </w:rPr>
        <w:t xml:space="preserve"> </w:t>
      </w:r>
      <w:proofErr w:type="spellStart"/>
      <w:r w:rsidRPr="00CE10B0">
        <w:rPr>
          <w:color w:val="000000" w:themeColor="text1"/>
        </w:rPr>
        <w:t>кв.м</w:t>
      </w:r>
      <w:proofErr w:type="spellEnd"/>
      <w:r w:rsidRPr="00CE10B0">
        <w:rPr>
          <w:color w:val="000000" w:themeColor="text1"/>
        </w:rPr>
        <w:t xml:space="preserve">. Освещенность - естественная </w:t>
      </w:r>
      <w:r w:rsidR="00C60520" w:rsidRPr="00CE10B0">
        <w:rPr>
          <w:color w:val="000000" w:themeColor="text1"/>
        </w:rPr>
        <w:t>3 ок</w:t>
      </w:r>
      <w:r w:rsidRPr="00CE10B0">
        <w:rPr>
          <w:color w:val="000000" w:themeColor="text1"/>
        </w:rPr>
        <w:t>н</w:t>
      </w:r>
      <w:r w:rsidR="00C60520" w:rsidRPr="00CE10B0">
        <w:rPr>
          <w:color w:val="000000" w:themeColor="text1"/>
        </w:rPr>
        <w:t>а</w:t>
      </w:r>
      <w:r w:rsidRPr="00CE10B0">
        <w:rPr>
          <w:color w:val="000000" w:themeColor="text1"/>
        </w:rPr>
        <w:t xml:space="preserve">, искусственная </w:t>
      </w:r>
      <w:r w:rsidR="00C60520" w:rsidRPr="00CE10B0">
        <w:rPr>
          <w:color w:val="000000" w:themeColor="text1"/>
        </w:rPr>
        <w:t xml:space="preserve">27 </w:t>
      </w:r>
      <w:r w:rsidRPr="00CE10B0">
        <w:rPr>
          <w:color w:val="000000" w:themeColor="text1"/>
        </w:rPr>
        <w:t>люминесцентных светильников.</w:t>
      </w:r>
    </w:p>
    <w:p w:rsidR="00414556" w:rsidRPr="00CE10B0" w:rsidRDefault="00C60520" w:rsidP="00414556">
      <w:pPr>
        <w:pStyle w:val="a3"/>
        <w:shd w:val="clear" w:color="auto" w:fill="FFFFFF"/>
        <w:jc w:val="both"/>
        <w:rPr>
          <w:color w:val="000000" w:themeColor="text1"/>
        </w:rPr>
      </w:pPr>
      <w:r w:rsidRPr="00CE10B0">
        <w:rPr>
          <w:color w:val="000000" w:themeColor="text1"/>
        </w:rPr>
        <w:t xml:space="preserve">В зале </w:t>
      </w:r>
      <w:proofErr w:type="gramStart"/>
      <w:r w:rsidRPr="00CE10B0">
        <w:rPr>
          <w:color w:val="000000" w:themeColor="text1"/>
        </w:rPr>
        <w:t xml:space="preserve">имеется </w:t>
      </w:r>
      <w:r w:rsidR="00414556" w:rsidRPr="00CE10B0">
        <w:rPr>
          <w:color w:val="000000" w:themeColor="text1"/>
        </w:rPr>
        <w:t xml:space="preserve"> </w:t>
      </w:r>
      <w:r w:rsidRPr="00CE10B0">
        <w:rPr>
          <w:color w:val="000000" w:themeColor="text1"/>
          <w:bdr w:val="none" w:sz="0" w:space="0" w:color="auto" w:frame="1"/>
        </w:rPr>
        <w:t>оборудование</w:t>
      </w:r>
      <w:proofErr w:type="gramEnd"/>
      <w:r w:rsidRPr="00CE10B0">
        <w:rPr>
          <w:color w:val="000000" w:themeColor="text1"/>
          <w:bdr w:val="none" w:sz="0" w:space="0" w:color="auto" w:frame="1"/>
        </w:rPr>
        <w:t xml:space="preserve"> и спортивный инвентарь, необходимые для ведения физкультурно-оздоровительной работы: гимнастическая скамейка, мишени разных типов, стойки и планки для прыжков; спортивный инвентарь - мячи, мешки с песком, обручи, ленточки, палки гимнастические, кубики, погремушки, шнуры, скакалки, гантели, коврики для занятий, следовые и массажные дорожки и др.  </w:t>
      </w:r>
      <w:r w:rsidR="00414556" w:rsidRPr="00CE10B0">
        <w:rPr>
          <w:color w:val="000000" w:themeColor="text1"/>
        </w:rPr>
        <w:t>Оборудование и инвентарь соответствует правилам охраны жизни и здоровья детей, требованиям гигиены и эстетики, СанПиН. Размеры и конструкции оборудования и пособий отвечают анатомо - физиологическим особенностям детей, их возрасту.</w:t>
      </w:r>
    </w:p>
    <w:p w:rsidR="00C60520" w:rsidRPr="00CE10B0" w:rsidRDefault="00C60520" w:rsidP="00414556">
      <w:pPr>
        <w:pStyle w:val="a3"/>
        <w:shd w:val="clear" w:color="auto" w:fill="FFFFFF"/>
        <w:jc w:val="both"/>
        <w:rPr>
          <w:color w:val="000000" w:themeColor="text1"/>
        </w:rPr>
      </w:pPr>
      <w:r w:rsidRPr="00CE10B0">
        <w:rPr>
          <w:color w:val="000000" w:themeColor="text1"/>
          <w:bdr w:val="none" w:sz="0" w:space="0" w:color="auto" w:frame="1"/>
        </w:rPr>
        <w:t xml:space="preserve"> В каждой группе оборудован физкультурный уголок. </w:t>
      </w:r>
    </w:p>
    <w:p w:rsidR="00414556" w:rsidRPr="00CE10B0" w:rsidRDefault="00CE10B0" w:rsidP="00414556">
      <w:pPr>
        <w:pStyle w:val="a3"/>
        <w:shd w:val="clear" w:color="auto" w:fill="FFFFFF"/>
        <w:jc w:val="center"/>
        <w:rPr>
          <w:color w:val="000000" w:themeColor="text1"/>
        </w:rPr>
      </w:pPr>
      <w:r>
        <w:rPr>
          <w:rStyle w:val="a5"/>
          <w:b/>
          <w:bCs/>
          <w:color w:val="000000" w:themeColor="text1"/>
        </w:rPr>
        <w:t xml:space="preserve">О </w:t>
      </w:r>
      <w:r w:rsidR="00414556" w:rsidRPr="00CE10B0">
        <w:rPr>
          <w:rStyle w:val="a5"/>
          <w:b/>
          <w:bCs/>
          <w:color w:val="000000" w:themeColor="text1"/>
        </w:rPr>
        <w:t>СРЕДСТВА</w:t>
      </w:r>
      <w:r>
        <w:rPr>
          <w:rStyle w:val="a5"/>
          <w:b/>
          <w:bCs/>
          <w:color w:val="000000" w:themeColor="text1"/>
        </w:rPr>
        <w:t>Х</w:t>
      </w:r>
      <w:r w:rsidR="00414556" w:rsidRPr="00CE10B0">
        <w:rPr>
          <w:rStyle w:val="a5"/>
          <w:b/>
          <w:bCs/>
          <w:color w:val="000000" w:themeColor="text1"/>
        </w:rPr>
        <w:t xml:space="preserve"> ОБУЧЕНИЯ И ВОСПИТАНИЯ</w:t>
      </w:r>
    </w:p>
    <w:p w:rsidR="00414556" w:rsidRPr="00CE10B0" w:rsidRDefault="00414556" w:rsidP="00414556">
      <w:pPr>
        <w:pStyle w:val="a3"/>
        <w:shd w:val="clear" w:color="auto" w:fill="FFFFFF"/>
        <w:jc w:val="both"/>
        <w:rPr>
          <w:color w:val="000000" w:themeColor="text1"/>
        </w:rPr>
      </w:pPr>
      <w:r w:rsidRPr="00CE10B0">
        <w:rPr>
          <w:color w:val="000000" w:themeColor="text1"/>
        </w:rPr>
        <w:t xml:space="preserve">Средства обучения и воспитания, используемые в детском саду для обеспечения образовательной деятельности, рассматриваются в соответствии с ФГОС к условиям реализации основной общеобразовательной программы дошкольного образования как совокупность учебно-методических, материальных, дидактических ресурсов, обеспечивающих эффективное решение </w:t>
      </w:r>
      <w:proofErr w:type="spellStart"/>
      <w:r w:rsidRPr="00CE10B0">
        <w:rPr>
          <w:color w:val="000000" w:themeColor="text1"/>
        </w:rPr>
        <w:t>воспитательно</w:t>
      </w:r>
      <w:proofErr w:type="spellEnd"/>
      <w:r w:rsidRPr="00CE10B0">
        <w:rPr>
          <w:color w:val="000000" w:themeColor="text1"/>
        </w:rPr>
        <w:t>-образовательных задач в оптимальных условиях.</w:t>
      </w:r>
    </w:p>
    <w:p w:rsidR="00414556" w:rsidRPr="00CE10B0" w:rsidRDefault="00414556" w:rsidP="00414556">
      <w:pPr>
        <w:pStyle w:val="a3"/>
        <w:shd w:val="clear" w:color="auto" w:fill="FFFFFF"/>
        <w:jc w:val="both"/>
        <w:rPr>
          <w:color w:val="000000" w:themeColor="text1"/>
        </w:rPr>
      </w:pPr>
      <w:r w:rsidRPr="00CE10B0">
        <w:rPr>
          <w:i/>
          <w:iCs/>
          <w:color w:val="000000" w:themeColor="text1"/>
        </w:rPr>
        <w:t>Средства обучения подразделяются на следующие виды:</w:t>
      </w:r>
    </w:p>
    <w:p w:rsidR="00414556" w:rsidRPr="00CE10B0" w:rsidRDefault="0016782B" w:rsidP="00414556">
      <w:pPr>
        <w:pStyle w:val="a3"/>
        <w:shd w:val="clear" w:color="auto" w:fill="FFFFFF"/>
        <w:jc w:val="both"/>
        <w:rPr>
          <w:color w:val="000000" w:themeColor="text1"/>
        </w:rPr>
      </w:pPr>
      <w:r w:rsidRPr="00CE10B0">
        <w:rPr>
          <w:color w:val="000000" w:themeColor="text1"/>
        </w:rPr>
        <w:t>-печатные (</w:t>
      </w:r>
      <w:r w:rsidR="00414556" w:rsidRPr="00CE10B0">
        <w:rPr>
          <w:color w:val="000000" w:themeColor="text1"/>
        </w:rPr>
        <w:t xml:space="preserve">учебные пособия, книги для чтения, хрестоматии, </w:t>
      </w:r>
      <w:proofErr w:type="spellStart"/>
      <w:r w:rsidR="00414556" w:rsidRPr="00CE10B0">
        <w:rPr>
          <w:color w:val="000000" w:themeColor="text1"/>
        </w:rPr>
        <w:t>рабочии</w:t>
      </w:r>
      <w:proofErr w:type="spellEnd"/>
      <w:r w:rsidR="00414556" w:rsidRPr="00CE10B0">
        <w:rPr>
          <w:color w:val="000000" w:themeColor="text1"/>
        </w:rPr>
        <w:t xml:space="preserve"> тетради, раздаточный материал и т.д.)</w:t>
      </w:r>
    </w:p>
    <w:p w:rsidR="00414556" w:rsidRPr="00CE10B0" w:rsidRDefault="00414556" w:rsidP="00414556">
      <w:pPr>
        <w:pStyle w:val="a3"/>
        <w:shd w:val="clear" w:color="auto" w:fill="FFFFFF"/>
        <w:jc w:val="both"/>
        <w:rPr>
          <w:color w:val="000000" w:themeColor="text1"/>
        </w:rPr>
      </w:pPr>
      <w:r w:rsidRPr="00CE10B0">
        <w:rPr>
          <w:color w:val="000000" w:themeColor="text1"/>
        </w:rPr>
        <w:t>-электронные образоват</w:t>
      </w:r>
      <w:r w:rsidR="0016782B" w:rsidRPr="00CE10B0">
        <w:rPr>
          <w:color w:val="000000" w:themeColor="text1"/>
        </w:rPr>
        <w:t>ельные ресурсы (</w:t>
      </w:r>
      <w:r w:rsidRPr="00CE10B0">
        <w:rPr>
          <w:color w:val="000000" w:themeColor="text1"/>
        </w:rPr>
        <w:t xml:space="preserve">мультимедийные </w:t>
      </w:r>
      <w:r w:rsidR="0016782B" w:rsidRPr="00CE10B0">
        <w:rPr>
          <w:color w:val="000000" w:themeColor="text1"/>
        </w:rPr>
        <w:t>технологии</w:t>
      </w:r>
      <w:r w:rsidRPr="00CE10B0">
        <w:rPr>
          <w:color w:val="000000" w:themeColor="text1"/>
        </w:rPr>
        <w:t>, мультимедийные универсальные энциклопедии и т.д.)</w:t>
      </w:r>
    </w:p>
    <w:p w:rsidR="00414556" w:rsidRPr="00CE10B0" w:rsidRDefault="00414556" w:rsidP="00414556">
      <w:pPr>
        <w:pStyle w:val="a3"/>
        <w:shd w:val="clear" w:color="auto" w:fill="FFFFFF"/>
        <w:jc w:val="both"/>
        <w:rPr>
          <w:color w:val="000000" w:themeColor="text1"/>
        </w:rPr>
      </w:pPr>
      <w:r w:rsidRPr="00CE10B0">
        <w:rPr>
          <w:color w:val="000000" w:themeColor="text1"/>
        </w:rPr>
        <w:t>-аудиовизуальные (слайды, слайд-фильмы, видеофильмы образоват</w:t>
      </w:r>
      <w:r w:rsidR="0016782B" w:rsidRPr="00CE10B0">
        <w:rPr>
          <w:color w:val="000000" w:themeColor="text1"/>
        </w:rPr>
        <w:t>ельные</w:t>
      </w:r>
      <w:r w:rsidRPr="00CE10B0">
        <w:rPr>
          <w:color w:val="000000" w:themeColor="text1"/>
        </w:rPr>
        <w:t>).</w:t>
      </w:r>
    </w:p>
    <w:p w:rsidR="00414556" w:rsidRPr="00CE10B0" w:rsidRDefault="00414556" w:rsidP="00414556">
      <w:pPr>
        <w:pStyle w:val="a3"/>
        <w:shd w:val="clear" w:color="auto" w:fill="FFFFFF"/>
        <w:jc w:val="both"/>
        <w:rPr>
          <w:color w:val="000000" w:themeColor="text1"/>
        </w:rPr>
      </w:pPr>
      <w:r w:rsidRPr="00CE10B0">
        <w:rPr>
          <w:color w:val="000000" w:themeColor="text1"/>
        </w:rPr>
        <w:t>-наглядные плоскостные (плакаты, карты настенные, иллюстрации настенные, м</w:t>
      </w:r>
      <w:r w:rsidR="00F844A5" w:rsidRPr="00CE10B0">
        <w:rPr>
          <w:color w:val="000000" w:themeColor="text1"/>
        </w:rPr>
        <w:t>а</w:t>
      </w:r>
      <w:r w:rsidRPr="00CE10B0">
        <w:rPr>
          <w:color w:val="000000" w:themeColor="text1"/>
        </w:rPr>
        <w:t>гнитные доски</w:t>
      </w:r>
      <w:r w:rsidR="00F844A5" w:rsidRPr="00CE10B0">
        <w:rPr>
          <w:color w:val="000000" w:themeColor="text1"/>
        </w:rPr>
        <w:t xml:space="preserve">, </w:t>
      </w:r>
      <w:r w:rsidR="0016782B" w:rsidRPr="00CE10B0">
        <w:rPr>
          <w:color w:val="000000" w:themeColor="text1"/>
        </w:rPr>
        <w:t>панно</w:t>
      </w:r>
      <w:r w:rsidRPr="00CE10B0">
        <w:rPr>
          <w:color w:val="000000" w:themeColor="text1"/>
        </w:rPr>
        <w:t>).</w:t>
      </w:r>
    </w:p>
    <w:p w:rsidR="00414556" w:rsidRPr="00CE10B0" w:rsidRDefault="00414556" w:rsidP="00414556">
      <w:pPr>
        <w:pStyle w:val="a3"/>
        <w:shd w:val="clear" w:color="auto" w:fill="FFFFFF"/>
        <w:jc w:val="both"/>
        <w:rPr>
          <w:color w:val="000000" w:themeColor="text1"/>
        </w:rPr>
      </w:pPr>
      <w:r w:rsidRPr="00CE10B0">
        <w:rPr>
          <w:color w:val="000000" w:themeColor="text1"/>
        </w:rPr>
        <w:t>-демонстрационные (гербарии, муляжи, макеты, стенды, модели демонстрационные).</w:t>
      </w:r>
    </w:p>
    <w:p w:rsidR="00414556" w:rsidRDefault="00414556" w:rsidP="00414556">
      <w:pPr>
        <w:pStyle w:val="a3"/>
        <w:shd w:val="clear" w:color="auto" w:fill="FFFFFF"/>
        <w:jc w:val="both"/>
        <w:rPr>
          <w:color w:val="000000" w:themeColor="text1"/>
        </w:rPr>
      </w:pPr>
      <w:r w:rsidRPr="00CE10B0">
        <w:rPr>
          <w:color w:val="000000" w:themeColor="text1"/>
        </w:rPr>
        <w:t>-спортивное оборудование (гимнастическо</w:t>
      </w:r>
      <w:r w:rsidR="00F844A5" w:rsidRPr="00CE10B0">
        <w:rPr>
          <w:color w:val="000000" w:themeColor="text1"/>
        </w:rPr>
        <w:t>е</w:t>
      </w:r>
      <w:r w:rsidRPr="00CE10B0">
        <w:rPr>
          <w:color w:val="000000" w:themeColor="text1"/>
        </w:rPr>
        <w:t xml:space="preserve"> оборудование, спортивные снаряды, мячи и т. д.).</w:t>
      </w:r>
    </w:p>
    <w:p w:rsidR="00CE10B0" w:rsidRDefault="00CE10B0" w:rsidP="00414556">
      <w:pPr>
        <w:pStyle w:val="a3"/>
        <w:shd w:val="clear" w:color="auto" w:fill="FFFFFF"/>
        <w:jc w:val="both"/>
        <w:rPr>
          <w:color w:val="000000" w:themeColor="text1"/>
        </w:rPr>
      </w:pPr>
    </w:p>
    <w:p w:rsidR="00CE10B0" w:rsidRDefault="00CE10B0" w:rsidP="00414556">
      <w:pPr>
        <w:pStyle w:val="a3"/>
        <w:shd w:val="clear" w:color="auto" w:fill="FFFFFF"/>
        <w:jc w:val="both"/>
        <w:rPr>
          <w:color w:val="000000" w:themeColor="text1"/>
        </w:rPr>
      </w:pPr>
    </w:p>
    <w:p w:rsidR="00702C90" w:rsidRDefault="00CE10B0" w:rsidP="00702C90">
      <w:pPr>
        <w:pStyle w:val="2"/>
        <w:shd w:val="clear" w:color="auto" w:fill="FFFFFF"/>
        <w:spacing w:before="0" w:beforeAutospacing="0" w:after="0" w:afterAutospacing="0"/>
        <w:jc w:val="center"/>
        <w:rPr>
          <w:i/>
          <w:color w:val="000000"/>
          <w:sz w:val="28"/>
          <w:szCs w:val="28"/>
        </w:rPr>
      </w:pPr>
      <w:r w:rsidRPr="00702C90">
        <w:rPr>
          <w:i/>
          <w:color w:val="000000"/>
          <w:sz w:val="28"/>
          <w:szCs w:val="28"/>
        </w:rPr>
        <w:lastRenderedPageBreak/>
        <w:t xml:space="preserve">Об обеспечении </w:t>
      </w:r>
      <w:proofErr w:type="spellStart"/>
      <w:r w:rsidRPr="00702C90">
        <w:rPr>
          <w:i/>
          <w:color w:val="000000"/>
          <w:sz w:val="28"/>
          <w:szCs w:val="28"/>
        </w:rPr>
        <w:t>беспрепядственного</w:t>
      </w:r>
      <w:proofErr w:type="spellEnd"/>
      <w:r w:rsidRPr="00702C90">
        <w:rPr>
          <w:i/>
          <w:color w:val="000000"/>
          <w:sz w:val="28"/>
          <w:szCs w:val="28"/>
        </w:rPr>
        <w:t xml:space="preserve"> доступа</w:t>
      </w:r>
    </w:p>
    <w:p w:rsidR="00CE10B0" w:rsidRPr="00702C90" w:rsidRDefault="00CE10B0" w:rsidP="00702C90">
      <w:pPr>
        <w:pStyle w:val="2"/>
        <w:shd w:val="clear" w:color="auto" w:fill="FFFFFF"/>
        <w:spacing w:before="0" w:beforeAutospacing="0" w:after="0" w:afterAutospacing="0"/>
        <w:jc w:val="center"/>
        <w:rPr>
          <w:i/>
          <w:color w:val="000000"/>
          <w:sz w:val="28"/>
          <w:szCs w:val="28"/>
        </w:rPr>
      </w:pPr>
      <w:proofErr w:type="gramStart"/>
      <w:r w:rsidRPr="00702C90">
        <w:rPr>
          <w:i/>
          <w:color w:val="000000"/>
          <w:sz w:val="28"/>
          <w:szCs w:val="28"/>
        </w:rPr>
        <w:t>в</w:t>
      </w:r>
      <w:proofErr w:type="gramEnd"/>
      <w:r w:rsidRPr="00702C90">
        <w:rPr>
          <w:i/>
          <w:color w:val="000000"/>
          <w:sz w:val="28"/>
          <w:szCs w:val="28"/>
        </w:rPr>
        <w:t xml:space="preserve"> здание </w:t>
      </w:r>
      <w:r w:rsidR="00702C90" w:rsidRPr="00702C90">
        <w:rPr>
          <w:i/>
          <w:color w:val="000000"/>
          <w:sz w:val="28"/>
          <w:szCs w:val="28"/>
        </w:rPr>
        <w:t>образовательной организации</w:t>
      </w:r>
    </w:p>
    <w:p w:rsidR="00CE10B0" w:rsidRPr="000D771B" w:rsidRDefault="00CE10B0" w:rsidP="00CE10B0">
      <w:pPr>
        <w:pStyle w:val="2"/>
        <w:shd w:val="clear" w:color="auto" w:fill="FFFFFF"/>
        <w:spacing w:before="336" w:beforeAutospacing="0" w:after="144" w:afterAutospacing="0"/>
        <w:rPr>
          <w:b w:val="0"/>
          <w:color w:val="000000"/>
          <w:sz w:val="24"/>
          <w:szCs w:val="24"/>
        </w:rPr>
      </w:pPr>
      <w:r w:rsidRPr="000D771B">
        <w:rPr>
          <w:b w:val="0"/>
          <w:color w:val="000000"/>
          <w:sz w:val="24"/>
          <w:szCs w:val="24"/>
        </w:rPr>
        <w:t>Обеспечение беспрепятственного доступа в здания образовательной организации для инвалидов и лиц с ограниченными возможностями здоровья</w:t>
      </w:r>
      <w:r>
        <w:rPr>
          <w:b w:val="0"/>
          <w:color w:val="000000"/>
          <w:sz w:val="24"/>
          <w:szCs w:val="24"/>
        </w:rPr>
        <w:t>:</w:t>
      </w:r>
    </w:p>
    <w:p w:rsidR="00CE10B0" w:rsidRPr="000D771B" w:rsidRDefault="00CE10B0" w:rsidP="00CE10B0">
      <w:pPr>
        <w:pStyle w:val="a3"/>
        <w:shd w:val="clear" w:color="auto" w:fill="FFFFFF"/>
        <w:spacing w:before="0" w:beforeAutospacing="0" w:after="312" w:afterAutospacing="0"/>
        <w:rPr>
          <w:color w:val="3F3F3F"/>
        </w:rPr>
      </w:pPr>
      <w:r>
        <w:rPr>
          <w:color w:val="3F3F3F"/>
        </w:rPr>
        <w:t>- п</w:t>
      </w:r>
      <w:r w:rsidRPr="000D771B">
        <w:rPr>
          <w:color w:val="3F3F3F"/>
        </w:rPr>
        <w:t>андус для доступа в здание отсутствует</w:t>
      </w:r>
    </w:p>
    <w:p w:rsidR="00CE10B0" w:rsidRPr="001E108F" w:rsidRDefault="00CE10B0" w:rsidP="00CE10B0">
      <w:pPr>
        <w:pStyle w:val="a3"/>
        <w:shd w:val="clear" w:color="auto" w:fill="FFFFFF"/>
        <w:jc w:val="center"/>
        <w:rPr>
          <w:color w:val="000000" w:themeColor="text1"/>
          <w:sz w:val="16"/>
          <w:szCs w:val="16"/>
        </w:rPr>
      </w:pPr>
      <w:hyperlink r:id="rId7" w:history="1">
        <w:r w:rsidRPr="001E108F">
          <w:rPr>
            <w:rStyle w:val="a4"/>
            <w:iCs/>
            <w:color w:val="000000" w:themeColor="text1"/>
          </w:rPr>
          <w:t>Транспортная доступность.</w:t>
        </w:r>
      </w:hyperlink>
    </w:p>
    <w:p w:rsidR="00CE10B0" w:rsidRPr="00CE10B0" w:rsidRDefault="00CE10B0" w:rsidP="00CE10B0">
      <w:pPr>
        <w:pStyle w:val="a3"/>
        <w:shd w:val="clear" w:color="auto" w:fill="FFFFFF"/>
        <w:jc w:val="both"/>
        <w:rPr>
          <w:color w:val="000000"/>
        </w:rPr>
      </w:pPr>
      <w:r w:rsidRPr="00CE10B0">
        <w:rPr>
          <w:color w:val="000000"/>
        </w:rPr>
        <w:t>МБДОУ детский сад № 17 «Колобок» -  отдельно стоящие одноэтажное здание 1978 г. постройки, реконструированное в 2008 г. Конструктивные особенности зданий </w:t>
      </w:r>
      <w:r w:rsidRPr="00CE10B0">
        <w:rPr>
          <w:rStyle w:val="a4"/>
          <w:i/>
          <w:iCs/>
          <w:color w:val="000000"/>
        </w:rPr>
        <w:t>не предусматривают</w:t>
      </w:r>
      <w:r w:rsidRPr="00CE10B0">
        <w:rPr>
          <w:color w:val="000000"/>
        </w:rPr>
        <w:t xml:space="preserve"> наличие подъемников и других приспособлений, обеспечивающих доступ инвалидов и лиц с ограниченными возможностями здоровья (ОВЗ). </w:t>
      </w:r>
      <w:proofErr w:type="spellStart"/>
      <w:r w:rsidRPr="00CE10B0">
        <w:rPr>
          <w:color w:val="000000"/>
        </w:rPr>
        <w:t>Тифлотехника</w:t>
      </w:r>
      <w:proofErr w:type="spellEnd"/>
      <w:r w:rsidRPr="00CE10B0">
        <w:rPr>
          <w:color w:val="000000"/>
        </w:rPr>
        <w:t>, тактильные плитки, напольные метки, устройства для закрепления инвалидных колясок, поручни внутри помещений, приспособления для туалета/душа, кровати и матрасы специализированного назначения в образовательной организации </w:t>
      </w:r>
      <w:r w:rsidRPr="00CE10B0">
        <w:rPr>
          <w:rStyle w:val="a4"/>
          <w:i/>
          <w:iCs/>
          <w:color w:val="000000"/>
        </w:rPr>
        <w:t>отсутствуют</w:t>
      </w:r>
      <w:r w:rsidRPr="00CE10B0">
        <w:rPr>
          <w:color w:val="000000"/>
        </w:rPr>
        <w:t>. При входе имеется звонок. Здание оснащено системой противопожарной сигнализации и световым табло "Выход", видеонаблюдением. </w:t>
      </w:r>
    </w:p>
    <w:p w:rsidR="00CE10B0" w:rsidRDefault="00CE10B0" w:rsidP="00702C90">
      <w:pPr>
        <w:shd w:val="clear" w:color="auto" w:fill="FFFFFF"/>
        <w:spacing w:line="240" w:lineRule="auto"/>
        <w:jc w:val="both"/>
        <w:rPr>
          <w:rFonts w:ascii="Times New Roman" w:eastAsia="Times New Roman" w:hAnsi="Times New Roman" w:cs="Times New Roman"/>
          <w:color w:val="000000" w:themeColor="text1"/>
          <w:sz w:val="24"/>
          <w:szCs w:val="24"/>
          <w:bdr w:val="none" w:sz="0" w:space="0" w:color="auto" w:frame="1"/>
          <w:lang w:eastAsia="ru-RU"/>
        </w:rPr>
      </w:pPr>
      <w:r w:rsidRPr="00702C90">
        <w:rPr>
          <w:rFonts w:ascii="Times New Roman" w:eastAsia="Times New Roman" w:hAnsi="Times New Roman" w:cs="Times New Roman"/>
          <w:color w:val="000000" w:themeColor="text1"/>
          <w:sz w:val="24"/>
          <w:szCs w:val="24"/>
          <w:bdr w:val="none" w:sz="0" w:space="0" w:color="auto" w:frame="1"/>
          <w:lang w:eastAsia="ru-RU"/>
        </w:rPr>
        <w:t xml:space="preserve"> В целях обеспечения безопасности и беспрепятственного перемещения детей с инвалидностью по территории предусмотрено ровное асфальтированное покрытие.</w:t>
      </w:r>
    </w:p>
    <w:p w:rsidR="00702C90" w:rsidRPr="00702C90" w:rsidRDefault="00702C90" w:rsidP="00702C90">
      <w:pPr>
        <w:shd w:val="clear" w:color="auto" w:fill="FFFFFF"/>
        <w:spacing w:line="240" w:lineRule="auto"/>
        <w:jc w:val="both"/>
        <w:rPr>
          <w:rFonts w:ascii="Times New Roman" w:eastAsia="Times New Roman" w:hAnsi="Times New Roman" w:cs="Times New Roman"/>
          <w:color w:val="000000" w:themeColor="text1"/>
          <w:sz w:val="24"/>
          <w:szCs w:val="24"/>
          <w:lang w:eastAsia="ru-RU"/>
        </w:rPr>
      </w:pPr>
    </w:p>
    <w:p w:rsidR="00414556" w:rsidRPr="00CE10B0" w:rsidRDefault="00702C90" w:rsidP="00414556">
      <w:pPr>
        <w:pStyle w:val="a3"/>
        <w:shd w:val="clear" w:color="auto" w:fill="FFFFFF"/>
        <w:jc w:val="center"/>
        <w:rPr>
          <w:color w:val="000000" w:themeColor="text1"/>
        </w:rPr>
      </w:pPr>
      <w:r>
        <w:rPr>
          <w:rStyle w:val="a4"/>
          <w:i/>
          <w:iCs/>
          <w:color w:val="000000" w:themeColor="text1"/>
        </w:rPr>
        <w:t>Об у</w:t>
      </w:r>
      <w:r w:rsidR="00414556" w:rsidRPr="00CE10B0">
        <w:rPr>
          <w:rStyle w:val="a4"/>
          <w:i/>
          <w:iCs/>
          <w:color w:val="000000" w:themeColor="text1"/>
        </w:rPr>
        <w:t>словия</w:t>
      </w:r>
      <w:r>
        <w:rPr>
          <w:rStyle w:val="a4"/>
          <w:i/>
          <w:iCs/>
          <w:color w:val="000000" w:themeColor="text1"/>
        </w:rPr>
        <w:t>х</w:t>
      </w:r>
      <w:r w:rsidR="00414556" w:rsidRPr="00CE10B0">
        <w:rPr>
          <w:rStyle w:val="a4"/>
          <w:i/>
          <w:iCs/>
          <w:color w:val="000000" w:themeColor="text1"/>
        </w:rPr>
        <w:t xml:space="preserve"> питания обучающихся, в том числе инвалидов и лиц с ограниченными возможностями здоровья</w:t>
      </w:r>
    </w:p>
    <w:p w:rsidR="00414556" w:rsidRPr="00CE10B0" w:rsidRDefault="0016782B" w:rsidP="00414556">
      <w:pPr>
        <w:pStyle w:val="a3"/>
        <w:shd w:val="clear" w:color="auto" w:fill="FFFFFF"/>
        <w:jc w:val="both"/>
        <w:rPr>
          <w:color w:val="000000" w:themeColor="text1"/>
        </w:rPr>
      </w:pPr>
      <w:r w:rsidRPr="00CE10B0">
        <w:rPr>
          <w:color w:val="000000" w:themeColor="text1"/>
        </w:rPr>
        <w:t>В МБДОУ д</w:t>
      </w:r>
      <w:r w:rsidR="00414556" w:rsidRPr="00CE10B0">
        <w:rPr>
          <w:color w:val="000000" w:themeColor="text1"/>
        </w:rPr>
        <w:t xml:space="preserve">етский сад </w:t>
      </w:r>
      <w:r w:rsidR="00063B18" w:rsidRPr="00CE10B0">
        <w:rPr>
          <w:color w:val="000000" w:themeColor="text1"/>
        </w:rPr>
        <w:t xml:space="preserve">№ 17 «Колобок» </w:t>
      </w:r>
      <w:r w:rsidR="00414556" w:rsidRPr="00CE10B0">
        <w:rPr>
          <w:color w:val="000000" w:themeColor="text1"/>
        </w:rPr>
        <w:t xml:space="preserve">организовано </w:t>
      </w:r>
      <w:r w:rsidR="00063B18" w:rsidRPr="00CE10B0">
        <w:rPr>
          <w:color w:val="000000" w:themeColor="text1"/>
        </w:rPr>
        <w:t>4 х-</w:t>
      </w:r>
      <w:proofErr w:type="gramStart"/>
      <w:r w:rsidR="00063B18" w:rsidRPr="00CE10B0">
        <w:rPr>
          <w:color w:val="000000" w:themeColor="text1"/>
        </w:rPr>
        <w:t xml:space="preserve">разовое  </w:t>
      </w:r>
      <w:r w:rsidR="00414556" w:rsidRPr="00CE10B0">
        <w:rPr>
          <w:color w:val="000000" w:themeColor="text1"/>
        </w:rPr>
        <w:t>сбалансированное</w:t>
      </w:r>
      <w:proofErr w:type="gramEnd"/>
      <w:r w:rsidR="00414556" w:rsidRPr="00CE10B0">
        <w:rPr>
          <w:color w:val="000000" w:themeColor="text1"/>
        </w:rPr>
        <w:t xml:space="preserve">  питание в соответствии с примерным </w:t>
      </w:r>
      <w:r w:rsidR="00063B18" w:rsidRPr="00CE10B0">
        <w:rPr>
          <w:color w:val="000000" w:themeColor="text1"/>
        </w:rPr>
        <w:t>1</w:t>
      </w:r>
      <w:r w:rsidR="00414556" w:rsidRPr="00CE10B0">
        <w:rPr>
          <w:color w:val="000000" w:themeColor="text1"/>
        </w:rPr>
        <w:t>0 - дневным ме</w:t>
      </w:r>
      <w:r w:rsidR="00063B18" w:rsidRPr="00CE10B0">
        <w:rPr>
          <w:color w:val="000000" w:themeColor="text1"/>
        </w:rPr>
        <w:t>ню, утвержденным заведующим МБДОУ</w:t>
      </w:r>
    </w:p>
    <w:p w:rsidR="00414556" w:rsidRPr="00CE10B0" w:rsidRDefault="00414556" w:rsidP="00414556">
      <w:pPr>
        <w:pStyle w:val="a3"/>
        <w:shd w:val="clear" w:color="auto" w:fill="FFFFFF"/>
        <w:jc w:val="both"/>
        <w:rPr>
          <w:color w:val="000000" w:themeColor="text1"/>
        </w:rPr>
      </w:pPr>
      <w:r w:rsidRPr="00CE10B0">
        <w:rPr>
          <w:color w:val="000000" w:themeColor="text1"/>
        </w:rPr>
        <w:t>Питание воспитанников осуществляется в соответствии с действующими Санитарно - эпидемиологическими правилами и норма</w:t>
      </w:r>
      <w:r w:rsidR="00063B18" w:rsidRPr="00CE10B0">
        <w:rPr>
          <w:color w:val="000000" w:themeColor="text1"/>
        </w:rPr>
        <w:t>ми</w:t>
      </w:r>
      <w:r w:rsidRPr="00CE10B0">
        <w:rPr>
          <w:color w:val="000000" w:themeColor="text1"/>
        </w:rPr>
        <w:t xml:space="preserve"> СанПиН 2.</w:t>
      </w:r>
      <w:r w:rsidR="00063B18" w:rsidRPr="00CE10B0">
        <w:rPr>
          <w:color w:val="000000" w:themeColor="text1"/>
        </w:rPr>
        <w:t>3/2.4.3590-20 «Санитарно-эпидемиологические требования к организации общественного питания населения»</w:t>
      </w:r>
      <w:r w:rsidRPr="00CE10B0">
        <w:rPr>
          <w:color w:val="000000" w:themeColor="text1"/>
        </w:rPr>
        <w:t xml:space="preserve"> </w:t>
      </w:r>
    </w:p>
    <w:p w:rsidR="00414556" w:rsidRPr="00CE10B0" w:rsidRDefault="00414556" w:rsidP="00414556">
      <w:pPr>
        <w:pStyle w:val="a3"/>
        <w:shd w:val="clear" w:color="auto" w:fill="FFFFFF"/>
        <w:jc w:val="both"/>
        <w:rPr>
          <w:color w:val="000000" w:themeColor="text1"/>
        </w:rPr>
      </w:pPr>
      <w:r w:rsidRPr="00CE10B0">
        <w:rPr>
          <w:color w:val="000000" w:themeColor="text1"/>
        </w:rPr>
        <w:t>Создание отдельного меню для инвалидов и лиц с ограниченными возможностями здоровья не осуществляется.</w:t>
      </w:r>
    </w:p>
    <w:p w:rsidR="00414556" w:rsidRPr="00CE10B0" w:rsidRDefault="00702C90" w:rsidP="00414556">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i/>
          <w:iCs/>
          <w:color w:val="000000" w:themeColor="text1"/>
          <w:sz w:val="24"/>
          <w:szCs w:val="24"/>
          <w:lang w:eastAsia="ru-RU"/>
        </w:rPr>
        <w:t>Об у</w:t>
      </w:r>
      <w:r w:rsidR="00414556" w:rsidRPr="00CE10B0">
        <w:rPr>
          <w:rFonts w:ascii="Times New Roman" w:eastAsia="Times New Roman" w:hAnsi="Times New Roman" w:cs="Times New Roman"/>
          <w:b/>
          <w:bCs/>
          <w:i/>
          <w:iCs/>
          <w:color w:val="000000" w:themeColor="text1"/>
          <w:sz w:val="24"/>
          <w:szCs w:val="24"/>
          <w:lang w:eastAsia="ru-RU"/>
        </w:rPr>
        <w:t>словия охраны здоровья обучающихся, в том числе инвалидов и лиц с ограниченными возможностями здоровья</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 xml:space="preserve">В ДОУ создаются условия охраны здоровья воспитанников, в том числе инвалидов и лиц с ограниченными возможностями здоровья. В </w:t>
      </w:r>
      <w:proofErr w:type="gramStart"/>
      <w:r w:rsidRPr="00CE10B0">
        <w:rPr>
          <w:rFonts w:ascii="Times New Roman" w:eastAsia="Times New Roman" w:hAnsi="Times New Roman" w:cs="Times New Roman"/>
          <w:color w:val="000000" w:themeColor="text1"/>
          <w:sz w:val="24"/>
          <w:szCs w:val="24"/>
          <w:lang w:eastAsia="ru-RU"/>
        </w:rPr>
        <w:t>ДОУ  имеется</w:t>
      </w:r>
      <w:proofErr w:type="gramEnd"/>
      <w:r w:rsidRPr="00CE10B0">
        <w:rPr>
          <w:rFonts w:ascii="Times New Roman" w:eastAsia="Times New Roman" w:hAnsi="Times New Roman" w:cs="Times New Roman"/>
          <w:color w:val="000000" w:themeColor="text1"/>
          <w:sz w:val="24"/>
          <w:szCs w:val="24"/>
          <w:lang w:eastAsia="ru-RU"/>
        </w:rPr>
        <w:t xml:space="preserve"> м</w:t>
      </w:r>
      <w:r w:rsidR="00063B18" w:rsidRPr="00CE10B0">
        <w:rPr>
          <w:rFonts w:ascii="Times New Roman" w:eastAsia="Times New Roman" w:hAnsi="Times New Roman" w:cs="Times New Roman"/>
          <w:color w:val="000000" w:themeColor="text1"/>
          <w:sz w:val="24"/>
          <w:szCs w:val="24"/>
          <w:lang w:eastAsia="ru-RU"/>
        </w:rPr>
        <w:t>едицинский кабинет</w:t>
      </w:r>
      <w:r w:rsidRPr="00CE10B0">
        <w:rPr>
          <w:rFonts w:ascii="Times New Roman" w:eastAsia="Times New Roman" w:hAnsi="Times New Roman" w:cs="Times New Roman"/>
          <w:color w:val="000000" w:themeColor="text1"/>
          <w:sz w:val="24"/>
          <w:szCs w:val="24"/>
          <w:lang w:eastAsia="ru-RU"/>
        </w:rPr>
        <w:t xml:space="preserve">.  В штате учреждения медицинского работника нет. Медицинское обслуживание осуществляется по </w:t>
      </w:r>
      <w:proofErr w:type="gramStart"/>
      <w:r w:rsidRPr="00CE10B0">
        <w:rPr>
          <w:rFonts w:ascii="Times New Roman" w:eastAsia="Times New Roman" w:hAnsi="Times New Roman" w:cs="Times New Roman"/>
          <w:color w:val="000000" w:themeColor="text1"/>
          <w:sz w:val="24"/>
          <w:szCs w:val="24"/>
          <w:lang w:eastAsia="ru-RU"/>
        </w:rPr>
        <w:t xml:space="preserve">договору  </w:t>
      </w:r>
      <w:r w:rsidR="00063B18" w:rsidRPr="00CE10B0">
        <w:rPr>
          <w:rFonts w:ascii="Times New Roman" w:eastAsia="Times New Roman" w:hAnsi="Times New Roman" w:cs="Times New Roman"/>
          <w:color w:val="000000" w:themeColor="text1"/>
          <w:sz w:val="24"/>
          <w:szCs w:val="24"/>
          <w:lang w:eastAsia="ru-RU"/>
        </w:rPr>
        <w:t>с</w:t>
      </w:r>
      <w:proofErr w:type="gramEnd"/>
      <w:r w:rsidR="00063B18" w:rsidRPr="00CE10B0">
        <w:rPr>
          <w:rFonts w:ascii="Times New Roman" w:eastAsia="Times New Roman" w:hAnsi="Times New Roman" w:cs="Times New Roman"/>
          <w:color w:val="000000" w:themeColor="text1"/>
          <w:sz w:val="24"/>
          <w:szCs w:val="24"/>
          <w:lang w:eastAsia="ru-RU"/>
        </w:rPr>
        <w:t xml:space="preserve"> МБУЗ ЦРБ Орловского района</w:t>
      </w:r>
      <w:r w:rsidRPr="00CE10B0">
        <w:rPr>
          <w:rFonts w:ascii="Times New Roman" w:eastAsia="Times New Roman" w:hAnsi="Times New Roman" w:cs="Times New Roman"/>
          <w:color w:val="000000" w:themeColor="text1"/>
          <w:sz w:val="24"/>
          <w:szCs w:val="24"/>
          <w:lang w:eastAsia="ru-RU"/>
        </w:rPr>
        <w:t>, в рамках которого: организуется систематический контроль за состоянием здоровья воспитанников, проводятся консультации для воспитателей, родителей, проводятся профилактические мероприятия   по предупреждению заболеваний  среди воспитанников (</w:t>
      </w:r>
      <w:proofErr w:type="spellStart"/>
      <w:r w:rsidRPr="00CE10B0">
        <w:rPr>
          <w:rFonts w:ascii="Times New Roman" w:eastAsia="Times New Roman" w:hAnsi="Times New Roman" w:cs="Times New Roman"/>
          <w:color w:val="000000" w:themeColor="text1"/>
          <w:sz w:val="24"/>
          <w:szCs w:val="24"/>
          <w:lang w:eastAsia="ru-RU"/>
        </w:rPr>
        <w:t>профосмотры</w:t>
      </w:r>
      <w:proofErr w:type="spellEnd"/>
      <w:r w:rsidRPr="00CE10B0">
        <w:rPr>
          <w:rFonts w:ascii="Times New Roman" w:eastAsia="Times New Roman" w:hAnsi="Times New Roman" w:cs="Times New Roman"/>
          <w:color w:val="000000" w:themeColor="text1"/>
          <w:sz w:val="24"/>
          <w:szCs w:val="24"/>
          <w:lang w:eastAsia="ru-RU"/>
        </w:rPr>
        <w:t>).</w:t>
      </w:r>
    </w:p>
    <w:p w:rsidR="00414556" w:rsidRPr="00CE10B0" w:rsidRDefault="00063B18"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Функционирует психолого-</w:t>
      </w:r>
      <w:r w:rsidR="00414556" w:rsidRPr="00CE10B0">
        <w:rPr>
          <w:rFonts w:ascii="Times New Roman" w:eastAsia="Times New Roman" w:hAnsi="Times New Roman" w:cs="Times New Roman"/>
          <w:color w:val="000000" w:themeColor="text1"/>
          <w:sz w:val="24"/>
          <w:szCs w:val="24"/>
          <w:lang w:eastAsia="ru-RU"/>
        </w:rPr>
        <w:t>педагог</w:t>
      </w:r>
      <w:r w:rsidRPr="00CE10B0">
        <w:rPr>
          <w:rFonts w:ascii="Times New Roman" w:eastAsia="Times New Roman" w:hAnsi="Times New Roman" w:cs="Times New Roman"/>
          <w:color w:val="000000" w:themeColor="text1"/>
          <w:sz w:val="24"/>
          <w:szCs w:val="24"/>
          <w:lang w:eastAsia="ru-RU"/>
        </w:rPr>
        <w:t xml:space="preserve">ический консилиум ДОУ. </w:t>
      </w:r>
      <w:proofErr w:type="gramStart"/>
      <w:r w:rsidRPr="00CE10B0">
        <w:rPr>
          <w:rFonts w:ascii="Times New Roman" w:eastAsia="Times New Roman" w:hAnsi="Times New Roman" w:cs="Times New Roman"/>
          <w:color w:val="000000" w:themeColor="text1"/>
          <w:sz w:val="24"/>
          <w:szCs w:val="24"/>
          <w:lang w:eastAsia="ru-RU"/>
        </w:rPr>
        <w:t xml:space="preserve">Целью  </w:t>
      </w:r>
      <w:proofErr w:type="spellStart"/>
      <w:r w:rsidRPr="00CE10B0">
        <w:rPr>
          <w:rFonts w:ascii="Times New Roman" w:eastAsia="Times New Roman" w:hAnsi="Times New Roman" w:cs="Times New Roman"/>
          <w:color w:val="000000" w:themeColor="text1"/>
          <w:sz w:val="24"/>
          <w:szCs w:val="24"/>
          <w:lang w:eastAsia="ru-RU"/>
        </w:rPr>
        <w:t>П</w:t>
      </w:r>
      <w:r w:rsidR="00414556" w:rsidRPr="00CE10B0">
        <w:rPr>
          <w:rFonts w:ascii="Times New Roman" w:eastAsia="Times New Roman" w:hAnsi="Times New Roman" w:cs="Times New Roman"/>
          <w:color w:val="000000" w:themeColor="text1"/>
          <w:sz w:val="24"/>
          <w:szCs w:val="24"/>
          <w:lang w:eastAsia="ru-RU"/>
        </w:rPr>
        <w:t>Пк</w:t>
      </w:r>
      <w:proofErr w:type="spellEnd"/>
      <w:proofErr w:type="gramEnd"/>
      <w:r w:rsidR="00414556" w:rsidRPr="00CE10B0">
        <w:rPr>
          <w:rFonts w:ascii="Times New Roman" w:eastAsia="Times New Roman" w:hAnsi="Times New Roman" w:cs="Times New Roman"/>
          <w:color w:val="000000" w:themeColor="text1"/>
          <w:sz w:val="24"/>
          <w:szCs w:val="24"/>
          <w:lang w:eastAsia="ru-RU"/>
        </w:rPr>
        <w:t xml:space="preserve"> является обеспечение </w:t>
      </w:r>
      <w:proofErr w:type="spellStart"/>
      <w:r w:rsidR="00414556" w:rsidRPr="00CE10B0">
        <w:rPr>
          <w:rFonts w:ascii="Times New Roman" w:eastAsia="Times New Roman" w:hAnsi="Times New Roman" w:cs="Times New Roman"/>
          <w:color w:val="000000" w:themeColor="text1"/>
          <w:sz w:val="24"/>
          <w:szCs w:val="24"/>
          <w:lang w:eastAsia="ru-RU"/>
        </w:rPr>
        <w:t>диагностико</w:t>
      </w:r>
      <w:proofErr w:type="spellEnd"/>
      <w:r w:rsidR="00414556" w:rsidRPr="00CE10B0">
        <w:rPr>
          <w:rFonts w:ascii="Times New Roman" w:eastAsia="Times New Roman" w:hAnsi="Times New Roman" w:cs="Times New Roman"/>
          <w:color w:val="000000" w:themeColor="text1"/>
          <w:sz w:val="24"/>
          <w:szCs w:val="24"/>
          <w:lang w:eastAsia="ru-RU"/>
        </w:rPr>
        <w:t>-коррекцион</w:t>
      </w:r>
      <w:r w:rsidR="007D0451" w:rsidRPr="00CE10B0">
        <w:rPr>
          <w:rFonts w:ascii="Times New Roman" w:eastAsia="Times New Roman" w:hAnsi="Times New Roman" w:cs="Times New Roman"/>
          <w:color w:val="000000" w:themeColor="text1"/>
          <w:sz w:val="24"/>
          <w:szCs w:val="24"/>
          <w:lang w:eastAsia="ru-RU"/>
        </w:rPr>
        <w:t>ного психолого-</w:t>
      </w:r>
      <w:r w:rsidR="00414556" w:rsidRPr="00CE10B0">
        <w:rPr>
          <w:rFonts w:ascii="Times New Roman" w:eastAsia="Times New Roman" w:hAnsi="Times New Roman" w:cs="Times New Roman"/>
          <w:color w:val="000000" w:themeColor="text1"/>
          <w:sz w:val="24"/>
          <w:szCs w:val="24"/>
          <w:lang w:eastAsia="ru-RU"/>
        </w:rPr>
        <w:t xml:space="preserve">педагогического сопровождения </w:t>
      </w:r>
      <w:r w:rsidR="00414556" w:rsidRPr="00CE10B0">
        <w:rPr>
          <w:rFonts w:ascii="Times New Roman" w:eastAsia="Times New Roman" w:hAnsi="Times New Roman" w:cs="Times New Roman"/>
          <w:color w:val="000000" w:themeColor="text1"/>
          <w:sz w:val="24"/>
          <w:szCs w:val="24"/>
          <w:lang w:eastAsia="ru-RU"/>
        </w:rPr>
        <w:lastRenderedPageBreak/>
        <w:t>воспитанников с ограниченными возможностями здоров</w:t>
      </w:r>
      <w:r w:rsidR="007D0451" w:rsidRPr="00CE10B0">
        <w:rPr>
          <w:rFonts w:ascii="Times New Roman" w:eastAsia="Times New Roman" w:hAnsi="Times New Roman" w:cs="Times New Roman"/>
          <w:color w:val="000000" w:themeColor="text1"/>
          <w:sz w:val="24"/>
          <w:szCs w:val="24"/>
          <w:lang w:eastAsia="ru-RU"/>
        </w:rPr>
        <w:t>ья</w:t>
      </w:r>
      <w:r w:rsidR="00414556" w:rsidRPr="00CE10B0">
        <w:rPr>
          <w:rFonts w:ascii="Times New Roman" w:eastAsia="Times New Roman" w:hAnsi="Times New Roman" w:cs="Times New Roman"/>
          <w:color w:val="000000" w:themeColor="text1"/>
          <w:sz w:val="24"/>
          <w:szCs w:val="24"/>
          <w:lang w:eastAsia="ru-RU"/>
        </w:rPr>
        <w:t>, исходя из реальных возможностей образовательного учреждения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w:t>
      </w:r>
      <w:r w:rsidR="007D0451" w:rsidRPr="00CE10B0">
        <w:rPr>
          <w:rFonts w:ascii="Times New Roman" w:eastAsia="Times New Roman" w:hAnsi="Times New Roman" w:cs="Times New Roman"/>
          <w:color w:val="000000" w:themeColor="text1"/>
          <w:sz w:val="24"/>
          <w:szCs w:val="24"/>
          <w:lang w:eastAsia="ru-RU"/>
        </w:rPr>
        <w:t>ского здоровья воспитанников. </w:t>
      </w:r>
      <w:proofErr w:type="spellStart"/>
      <w:r w:rsidR="007D0451" w:rsidRPr="00CE10B0">
        <w:rPr>
          <w:rFonts w:ascii="Times New Roman" w:eastAsia="Times New Roman" w:hAnsi="Times New Roman" w:cs="Times New Roman"/>
          <w:color w:val="000000" w:themeColor="text1"/>
          <w:sz w:val="24"/>
          <w:szCs w:val="24"/>
          <w:lang w:eastAsia="ru-RU"/>
        </w:rPr>
        <w:t>ППк</w:t>
      </w:r>
      <w:proofErr w:type="spellEnd"/>
      <w:r w:rsidR="007D0451" w:rsidRPr="00CE10B0">
        <w:rPr>
          <w:rFonts w:ascii="Times New Roman" w:eastAsia="Times New Roman" w:hAnsi="Times New Roman" w:cs="Times New Roman"/>
          <w:color w:val="000000" w:themeColor="text1"/>
          <w:sz w:val="24"/>
          <w:szCs w:val="24"/>
          <w:lang w:eastAsia="ru-RU"/>
        </w:rPr>
        <w:t xml:space="preserve"> тесно сотрудничает с районным </w:t>
      </w:r>
      <w:r w:rsidR="00414556" w:rsidRPr="00CE10B0">
        <w:rPr>
          <w:rFonts w:ascii="Times New Roman" w:eastAsia="Times New Roman" w:hAnsi="Times New Roman" w:cs="Times New Roman"/>
          <w:color w:val="000000" w:themeColor="text1"/>
          <w:sz w:val="24"/>
          <w:szCs w:val="24"/>
          <w:lang w:eastAsia="ru-RU"/>
        </w:rPr>
        <w:t xml:space="preserve">ПМПК. В сложных ситуациях воспитанники с родителями направляются на дальнейшее обследование в </w:t>
      </w:r>
      <w:r w:rsidR="007D0451" w:rsidRPr="00CE10B0">
        <w:rPr>
          <w:rFonts w:ascii="Times New Roman" w:eastAsia="Times New Roman" w:hAnsi="Times New Roman" w:cs="Times New Roman"/>
          <w:color w:val="000000" w:themeColor="text1"/>
          <w:sz w:val="24"/>
          <w:szCs w:val="24"/>
          <w:lang w:eastAsia="ru-RU"/>
        </w:rPr>
        <w:t>районный ПМПК</w:t>
      </w:r>
      <w:r w:rsidR="00414556" w:rsidRPr="00CE10B0">
        <w:rPr>
          <w:rFonts w:ascii="Times New Roman" w:eastAsia="Times New Roman" w:hAnsi="Times New Roman" w:cs="Times New Roman"/>
          <w:color w:val="000000" w:themeColor="text1"/>
          <w:sz w:val="24"/>
          <w:szCs w:val="24"/>
          <w:lang w:eastAsia="ru-RU"/>
        </w:rPr>
        <w:t>.</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 xml:space="preserve">В детском саду используются </w:t>
      </w:r>
      <w:proofErr w:type="spellStart"/>
      <w:r w:rsidRPr="00CE10B0">
        <w:rPr>
          <w:rFonts w:ascii="Times New Roman" w:eastAsia="Times New Roman" w:hAnsi="Times New Roman" w:cs="Times New Roman"/>
          <w:color w:val="000000" w:themeColor="text1"/>
          <w:sz w:val="24"/>
          <w:szCs w:val="24"/>
          <w:lang w:eastAsia="ru-RU"/>
        </w:rPr>
        <w:t>здоровьесберегающие</w:t>
      </w:r>
      <w:proofErr w:type="spellEnd"/>
      <w:r w:rsidRPr="00CE10B0">
        <w:rPr>
          <w:rFonts w:ascii="Times New Roman" w:eastAsia="Times New Roman" w:hAnsi="Times New Roman" w:cs="Times New Roman"/>
          <w:color w:val="000000" w:themeColor="text1"/>
          <w:sz w:val="24"/>
          <w:szCs w:val="24"/>
          <w:lang w:eastAsia="ru-RU"/>
        </w:rPr>
        <w:t xml:space="preserve"> технологии, направленных на полноценное физическое развитие детей, их оздоровление, профилактику заболеваний, коррекцию отклонений в здоровье, в том числе инвалидов и лиц с ОВЗ.</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 xml:space="preserve">В образовательном учреждении с целью </w:t>
      </w:r>
      <w:proofErr w:type="gramStart"/>
      <w:r w:rsidRPr="00CE10B0">
        <w:rPr>
          <w:rFonts w:ascii="Times New Roman" w:eastAsia="Times New Roman" w:hAnsi="Times New Roman" w:cs="Times New Roman"/>
          <w:color w:val="000000" w:themeColor="text1"/>
          <w:sz w:val="24"/>
          <w:szCs w:val="24"/>
          <w:lang w:eastAsia="ru-RU"/>
        </w:rPr>
        <w:t>охраны  здоровья</w:t>
      </w:r>
      <w:proofErr w:type="gramEnd"/>
      <w:r w:rsidRPr="00CE10B0">
        <w:rPr>
          <w:rFonts w:ascii="Times New Roman" w:eastAsia="Times New Roman" w:hAnsi="Times New Roman" w:cs="Times New Roman"/>
          <w:color w:val="000000" w:themeColor="text1"/>
          <w:sz w:val="24"/>
          <w:szCs w:val="24"/>
          <w:lang w:eastAsia="ru-RU"/>
        </w:rPr>
        <w:t xml:space="preserve"> воспитанников проводятся следующее мероприятия:</w:t>
      </w:r>
    </w:p>
    <w:p w:rsidR="00414556" w:rsidRPr="00CE10B0" w:rsidRDefault="00414556" w:rsidP="0041455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lang w:eastAsia="ru-RU"/>
        </w:rPr>
        <w:t>проведение</w:t>
      </w:r>
      <w:proofErr w:type="gramEnd"/>
      <w:r w:rsidRPr="00CE10B0">
        <w:rPr>
          <w:rFonts w:ascii="Times New Roman" w:eastAsia="Times New Roman" w:hAnsi="Times New Roman" w:cs="Times New Roman"/>
          <w:color w:val="000000" w:themeColor="text1"/>
          <w:sz w:val="24"/>
          <w:szCs w:val="24"/>
          <w:lang w:eastAsia="ru-RU"/>
        </w:rPr>
        <w:t xml:space="preserve"> профилактических осмотров;</w:t>
      </w:r>
    </w:p>
    <w:p w:rsidR="00414556" w:rsidRPr="00CE10B0" w:rsidRDefault="00414556" w:rsidP="0041455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lang w:eastAsia="ru-RU"/>
        </w:rPr>
        <w:t>мероприятия</w:t>
      </w:r>
      <w:proofErr w:type="gramEnd"/>
      <w:r w:rsidRPr="00CE10B0">
        <w:rPr>
          <w:rFonts w:ascii="Times New Roman" w:eastAsia="Times New Roman" w:hAnsi="Times New Roman" w:cs="Times New Roman"/>
          <w:color w:val="000000" w:themeColor="text1"/>
          <w:sz w:val="24"/>
          <w:szCs w:val="24"/>
          <w:lang w:eastAsia="ru-RU"/>
        </w:rPr>
        <w:t xml:space="preserve"> по обеспечению адаптации в образовательном учреждении;</w:t>
      </w:r>
    </w:p>
    <w:p w:rsidR="00414556" w:rsidRPr="00CE10B0" w:rsidRDefault="00414556" w:rsidP="0041455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lang w:eastAsia="ru-RU"/>
        </w:rPr>
        <w:t>осуществление</w:t>
      </w:r>
      <w:proofErr w:type="gramEnd"/>
      <w:r w:rsidRPr="00CE10B0">
        <w:rPr>
          <w:rFonts w:ascii="Times New Roman" w:eastAsia="Times New Roman" w:hAnsi="Times New Roman" w:cs="Times New Roman"/>
          <w:color w:val="000000" w:themeColor="text1"/>
          <w:sz w:val="24"/>
          <w:szCs w:val="24"/>
          <w:lang w:eastAsia="ru-RU"/>
        </w:rPr>
        <w:t xml:space="preserve"> систематического контроля за физическим развитием воспитанников и уровнем их заболеваемости;</w:t>
      </w:r>
    </w:p>
    <w:p w:rsidR="00414556" w:rsidRPr="00CE10B0" w:rsidRDefault="00414556" w:rsidP="0041455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lang w:eastAsia="ru-RU"/>
        </w:rPr>
        <w:t>обеспечение</w:t>
      </w:r>
      <w:proofErr w:type="gramEnd"/>
      <w:r w:rsidRPr="00CE10B0">
        <w:rPr>
          <w:rFonts w:ascii="Times New Roman" w:eastAsia="Times New Roman" w:hAnsi="Times New Roman" w:cs="Times New Roman"/>
          <w:color w:val="000000" w:themeColor="text1"/>
          <w:sz w:val="24"/>
          <w:szCs w:val="24"/>
          <w:lang w:eastAsia="ru-RU"/>
        </w:rPr>
        <w:t xml:space="preserve"> контроля за санитарно-гигиеническим состоянием образовательного учреждения;</w:t>
      </w:r>
    </w:p>
    <w:p w:rsidR="00414556" w:rsidRPr="00CE10B0" w:rsidRDefault="00414556" w:rsidP="0041455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lang w:eastAsia="ru-RU"/>
        </w:rPr>
        <w:t>осуществление</w:t>
      </w:r>
      <w:proofErr w:type="gramEnd"/>
      <w:r w:rsidRPr="00CE10B0">
        <w:rPr>
          <w:rFonts w:ascii="Times New Roman" w:eastAsia="Times New Roman" w:hAnsi="Times New Roman" w:cs="Times New Roman"/>
          <w:color w:val="000000" w:themeColor="text1"/>
          <w:sz w:val="24"/>
          <w:szCs w:val="24"/>
          <w:lang w:eastAsia="ru-RU"/>
        </w:rPr>
        <w:t xml:space="preserve"> контроля за физическим,  гигиеническим воспитанием детей, проведением закаливающих мероприятий;</w:t>
      </w:r>
    </w:p>
    <w:p w:rsidR="00414556" w:rsidRPr="00CE10B0" w:rsidRDefault="00414556" w:rsidP="0041455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proofErr w:type="gramStart"/>
      <w:r w:rsidRPr="00CE10B0">
        <w:rPr>
          <w:rFonts w:ascii="Times New Roman" w:eastAsia="Times New Roman" w:hAnsi="Times New Roman" w:cs="Times New Roman"/>
          <w:color w:val="000000" w:themeColor="text1"/>
          <w:sz w:val="24"/>
          <w:szCs w:val="24"/>
          <w:lang w:eastAsia="ru-RU"/>
        </w:rPr>
        <w:t>осуществление</w:t>
      </w:r>
      <w:proofErr w:type="gramEnd"/>
      <w:r w:rsidRPr="00CE10B0">
        <w:rPr>
          <w:rFonts w:ascii="Times New Roman" w:eastAsia="Times New Roman" w:hAnsi="Times New Roman" w:cs="Times New Roman"/>
          <w:color w:val="000000" w:themeColor="text1"/>
          <w:sz w:val="24"/>
          <w:szCs w:val="24"/>
          <w:lang w:eastAsia="ru-RU"/>
        </w:rPr>
        <w:t xml:space="preserve"> контроля за выполнением санитарных норм и правил.</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 xml:space="preserve">Состояние и содержание территории, здания, помещений </w:t>
      </w:r>
      <w:proofErr w:type="gramStart"/>
      <w:r w:rsidRPr="00CE10B0">
        <w:rPr>
          <w:rFonts w:ascii="Times New Roman" w:eastAsia="Times New Roman" w:hAnsi="Times New Roman" w:cs="Times New Roman"/>
          <w:color w:val="000000" w:themeColor="text1"/>
          <w:sz w:val="24"/>
          <w:szCs w:val="24"/>
          <w:lang w:eastAsia="ru-RU"/>
        </w:rPr>
        <w:t>соответствует  требованиям</w:t>
      </w:r>
      <w:proofErr w:type="gramEnd"/>
      <w:r w:rsidRPr="00CE10B0">
        <w:rPr>
          <w:rFonts w:ascii="Times New Roman" w:eastAsia="Times New Roman" w:hAnsi="Times New Roman" w:cs="Times New Roman"/>
          <w:color w:val="000000" w:themeColor="text1"/>
          <w:sz w:val="24"/>
          <w:szCs w:val="24"/>
          <w:lang w:eastAsia="ru-RU"/>
        </w:rPr>
        <w:t xml:space="preserve"> действующих санитарно-эпидемиологических правил (Постановление Главного государственного санитарного врача РФ от </w:t>
      </w:r>
      <w:r w:rsidR="00EC171E" w:rsidRPr="00CE10B0">
        <w:rPr>
          <w:rFonts w:ascii="Times New Roman" w:eastAsia="Times New Roman" w:hAnsi="Times New Roman" w:cs="Times New Roman"/>
          <w:color w:val="000000" w:themeColor="text1"/>
          <w:sz w:val="24"/>
          <w:szCs w:val="24"/>
          <w:lang w:eastAsia="ru-RU"/>
        </w:rPr>
        <w:t>28.09.</w:t>
      </w:r>
      <w:r w:rsidRPr="00CE10B0">
        <w:rPr>
          <w:rFonts w:ascii="Times New Roman" w:eastAsia="Times New Roman" w:hAnsi="Times New Roman" w:cs="Times New Roman"/>
          <w:color w:val="000000" w:themeColor="text1"/>
          <w:sz w:val="24"/>
          <w:szCs w:val="24"/>
          <w:lang w:eastAsia="ru-RU"/>
        </w:rPr>
        <w:t>20</w:t>
      </w:r>
      <w:r w:rsidR="00EC171E" w:rsidRPr="00CE10B0">
        <w:rPr>
          <w:rFonts w:ascii="Times New Roman" w:eastAsia="Times New Roman" w:hAnsi="Times New Roman" w:cs="Times New Roman"/>
          <w:color w:val="000000" w:themeColor="text1"/>
          <w:sz w:val="24"/>
          <w:szCs w:val="24"/>
          <w:lang w:eastAsia="ru-RU"/>
        </w:rPr>
        <w:t>20</w:t>
      </w:r>
      <w:r w:rsidRPr="00CE10B0">
        <w:rPr>
          <w:rFonts w:ascii="Times New Roman" w:eastAsia="Times New Roman" w:hAnsi="Times New Roman" w:cs="Times New Roman"/>
          <w:color w:val="000000" w:themeColor="text1"/>
          <w:sz w:val="24"/>
          <w:szCs w:val="24"/>
          <w:lang w:eastAsia="ru-RU"/>
        </w:rPr>
        <w:t xml:space="preserve"> г. N </w:t>
      </w:r>
      <w:r w:rsidR="00EC171E" w:rsidRPr="00CE10B0">
        <w:rPr>
          <w:rFonts w:ascii="Times New Roman" w:eastAsia="Times New Roman" w:hAnsi="Times New Roman" w:cs="Times New Roman"/>
          <w:color w:val="000000" w:themeColor="text1"/>
          <w:sz w:val="24"/>
          <w:szCs w:val="24"/>
          <w:lang w:eastAsia="ru-RU"/>
        </w:rPr>
        <w:t>СП 2.4.3648-20</w:t>
      </w:r>
      <w:r w:rsidR="00F373F1" w:rsidRPr="00CE10B0">
        <w:rPr>
          <w:rFonts w:ascii="Times New Roman" w:eastAsia="Times New Roman" w:hAnsi="Times New Roman" w:cs="Times New Roman"/>
          <w:color w:val="000000" w:themeColor="text1"/>
          <w:sz w:val="24"/>
          <w:szCs w:val="24"/>
          <w:lang w:eastAsia="ru-RU"/>
        </w:rPr>
        <w:t>, Санитарные правила Главного государственного санитарного врача России от 28.09.2020 № 28 «</w:t>
      </w:r>
      <w:r w:rsidRPr="00CE10B0">
        <w:rPr>
          <w:rFonts w:ascii="Times New Roman" w:eastAsia="Times New Roman" w:hAnsi="Times New Roman" w:cs="Times New Roman"/>
          <w:color w:val="000000" w:themeColor="text1"/>
          <w:sz w:val="24"/>
          <w:szCs w:val="24"/>
          <w:lang w:eastAsia="ru-RU"/>
        </w:rPr>
        <w:t xml:space="preserve">Об утверждении </w:t>
      </w:r>
      <w:r w:rsidR="00F373F1" w:rsidRPr="00CE10B0">
        <w:rPr>
          <w:rFonts w:ascii="Times New Roman" w:eastAsia="Times New Roman" w:hAnsi="Times New Roman" w:cs="Times New Roman"/>
          <w:color w:val="000000" w:themeColor="text1"/>
          <w:sz w:val="24"/>
          <w:szCs w:val="24"/>
          <w:lang w:eastAsia="ru-RU"/>
        </w:rPr>
        <w:t>санитарных правил СП</w:t>
      </w:r>
      <w:r w:rsidRPr="00CE10B0">
        <w:rPr>
          <w:rFonts w:ascii="Times New Roman" w:eastAsia="Times New Roman" w:hAnsi="Times New Roman" w:cs="Times New Roman"/>
          <w:color w:val="000000" w:themeColor="text1"/>
          <w:sz w:val="24"/>
          <w:szCs w:val="24"/>
          <w:lang w:eastAsia="ru-RU"/>
        </w:rPr>
        <w:t xml:space="preserve"> </w:t>
      </w:r>
      <w:r w:rsidR="00F373F1" w:rsidRPr="00CE10B0">
        <w:rPr>
          <w:rFonts w:ascii="Times New Roman" w:eastAsia="Times New Roman" w:hAnsi="Times New Roman" w:cs="Times New Roman"/>
          <w:color w:val="000000" w:themeColor="text1"/>
          <w:sz w:val="24"/>
          <w:szCs w:val="24"/>
          <w:lang w:eastAsia="ru-RU"/>
        </w:rPr>
        <w:t xml:space="preserve">2.4.3648-20 </w:t>
      </w:r>
      <w:r w:rsidRPr="00CE10B0">
        <w:rPr>
          <w:rFonts w:ascii="Times New Roman" w:eastAsia="Times New Roman" w:hAnsi="Times New Roman" w:cs="Times New Roman"/>
          <w:color w:val="000000" w:themeColor="text1"/>
          <w:sz w:val="24"/>
          <w:szCs w:val="24"/>
          <w:lang w:eastAsia="ru-RU"/>
        </w:rPr>
        <w:t xml:space="preserve">«Санитарно-эпидемиологические требования к </w:t>
      </w:r>
      <w:r w:rsidR="00F373F1" w:rsidRPr="00CE10B0">
        <w:rPr>
          <w:rFonts w:ascii="Times New Roman" w:eastAsia="Times New Roman" w:hAnsi="Times New Roman" w:cs="Times New Roman"/>
          <w:color w:val="000000" w:themeColor="text1"/>
          <w:sz w:val="24"/>
          <w:szCs w:val="24"/>
          <w:lang w:eastAsia="ru-RU"/>
        </w:rPr>
        <w:t xml:space="preserve"> организациям воспитания и обучения, отдыха и оздоровления детей и молодежи</w:t>
      </w:r>
      <w:r w:rsidRPr="00CE10B0">
        <w:rPr>
          <w:rFonts w:ascii="Times New Roman" w:eastAsia="Times New Roman" w:hAnsi="Times New Roman" w:cs="Times New Roman"/>
          <w:color w:val="000000" w:themeColor="text1"/>
          <w:sz w:val="24"/>
          <w:szCs w:val="24"/>
          <w:lang w:eastAsia="ru-RU"/>
        </w:rPr>
        <w:t>»). Каждая группа имеет отдельный прогулочный участок.</w:t>
      </w:r>
    </w:p>
    <w:p w:rsidR="00414556" w:rsidRPr="00CE10B0" w:rsidRDefault="00414556" w:rsidP="00414556">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b/>
          <w:bCs/>
          <w:i/>
          <w:iCs/>
          <w:color w:val="000000" w:themeColor="text1"/>
          <w:sz w:val="24"/>
          <w:szCs w:val="24"/>
          <w:lang w:eastAsia="ru-RU"/>
        </w:rPr>
        <w:t>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p w:rsidR="00F373F1" w:rsidRPr="00CE10B0" w:rsidRDefault="00F373F1" w:rsidP="00F373F1">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Количество компьютеров в ДОУ</w:t>
      </w:r>
      <w:r w:rsidR="00702C90">
        <w:rPr>
          <w:rFonts w:ascii="Times New Roman" w:eastAsia="Times New Roman" w:hAnsi="Times New Roman" w:cs="Times New Roman"/>
          <w:color w:val="000000" w:themeColor="text1"/>
          <w:sz w:val="24"/>
          <w:szCs w:val="24"/>
          <w:lang w:eastAsia="ru-RU"/>
        </w:rPr>
        <w:t xml:space="preserve"> - 3</w:t>
      </w:r>
      <w:r w:rsidRPr="00CE10B0">
        <w:rPr>
          <w:rFonts w:ascii="Times New Roman" w:eastAsia="Times New Roman" w:hAnsi="Times New Roman" w:cs="Times New Roman"/>
          <w:color w:val="000000" w:themeColor="text1"/>
          <w:sz w:val="24"/>
          <w:szCs w:val="24"/>
          <w:lang w:eastAsia="ru-RU"/>
        </w:rPr>
        <w:t>, подключенных к сети "Интернет"</w:t>
      </w:r>
    </w:p>
    <w:p w:rsidR="00F373F1" w:rsidRPr="00CE10B0" w:rsidRDefault="00F373F1" w:rsidP="00F373F1">
      <w:pPr>
        <w:ind w:right="1309"/>
        <w:rPr>
          <w:rFonts w:ascii="Times New Roman" w:hAnsi="Times New Roman" w:cs="Times New Roman"/>
          <w:color w:val="000000" w:themeColor="text1"/>
          <w:sz w:val="24"/>
          <w:szCs w:val="24"/>
        </w:rPr>
      </w:pPr>
      <w:r w:rsidRPr="00CE10B0">
        <w:rPr>
          <w:rFonts w:ascii="Times New Roman" w:eastAsia="Times New Roman" w:hAnsi="Times New Roman" w:cs="Times New Roman"/>
          <w:color w:val="000000" w:themeColor="text1"/>
          <w:sz w:val="24"/>
          <w:szCs w:val="24"/>
          <w:lang w:eastAsia="ru-RU"/>
        </w:rPr>
        <w:t>Разработан и действует сайт МБДОУ детского сада № 17 «Колобок» - </w:t>
      </w:r>
      <w:r w:rsidRPr="00CE10B0">
        <w:rPr>
          <w:rFonts w:ascii="Times New Roman" w:hAnsi="Times New Roman" w:cs="Times New Roman"/>
          <w:color w:val="000000" w:themeColor="text1"/>
          <w:sz w:val="24"/>
          <w:szCs w:val="24"/>
          <w:lang w:val="en-US"/>
        </w:rPr>
        <w:t>http</w:t>
      </w:r>
      <w:r w:rsidRPr="00CE10B0">
        <w:rPr>
          <w:rFonts w:ascii="Times New Roman" w:hAnsi="Times New Roman" w:cs="Times New Roman"/>
          <w:color w:val="000000" w:themeColor="text1"/>
          <w:sz w:val="24"/>
          <w:szCs w:val="24"/>
        </w:rPr>
        <w:t>://</w:t>
      </w:r>
      <w:proofErr w:type="spellStart"/>
      <w:r w:rsidRPr="00CE10B0">
        <w:rPr>
          <w:rFonts w:ascii="Times New Roman" w:hAnsi="Times New Roman" w:cs="Times New Roman"/>
          <w:color w:val="000000" w:themeColor="text1"/>
          <w:sz w:val="24"/>
          <w:szCs w:val="24"/>
          <w:lang w:val="en-US"/>
        </w:rPr>
        <w:t>kolobok</w:t>
      </w:r>
      <w:proofErr w:type="spellEnd"/>
      <w:r w:rsidRPr="00CE10B0">
        <w:rPr>
          <w:rFonts w:ascii="Times New Roman" w:hAnsi="Times New Roman" w:cs="Times New Roman"/>
          <w:color w:val="000000" w:themeColor="text1"/>
          <w:sz w:val="24"/>
          <w:szCs w:val="24"/>
        </w:rPr>
        <w:t>-</w:t>
      </w:r>
      <w:r w:rsidRPr="00CE10B0">
        <w:rPr>
          <w:rFonts w:ascii="Times New Roman" w:hAnsi="Times New Roman" w:cs="Times New Roman"/>
          <w:color w:val="000000" w:themeColor="text1"/>
          <w:sz w:val="24"/>
          <w:szCs w:val="24"/>
          <w:lang w:val="en-US"/>
        </w:rPr>
        <w:t>ds</w:t>
      </w:r>
      <w:r w:rsidRPr="00CE10B0">
        <w:rPr>
          <w:rFonts w:ascii="Times New Roman" w:hAnsi="Times New Roman" w:cs="Times New Roman"/>
          <w:color w:val="000000" w:themeColor="text1"/>
          <w:sz w:val="24"/>
          <w:szCs w:val="24"/>
        </w:rPr>
        <w:t>17.</w:t>
      </w:r>
      <w:proofErr w:type="spellStart"/>
      <w:r w:rsidRPr="00CE10B0">
        <w:rPr>
          <w:rFonts w:ascii="Times New Roman" w:hAnsi="Times New Roman" w:cs="Times New Roman"/>
          <w:color w:val="000000" w:themeColor="text1"/>
          <w:sz w:val="24"/>
          <w:szCs w:val="24"/>
          <w:lang w:val="en-US"/>
        </w:rPr>
        <w:t>gauro</w:t>
      </w:r>
      <w:proofErr w:type="spellEnd"/>
      <w:r w:rsidRPr="00CE10B0">
        <w:rPr>
          <w:rFonts w:ascii="Times New Roman" w:hAnsi="Times New Roman" w:cs="Times New Roman"/>
          <w:color w:val="000000" w:themeColor="text1"/>
          <w:sz w:val="24"/>
          <w:szCs w:val="24"/>
        </w:rPr>
        <w:t>-</w:t>
      </w:r>
      <w:proofErr w:type="spellStart"/>
      <w:r w:rsidRPr="00CE10B0">
        <w:rPr>
          <w:rFonts w:ascii="Times New Roman" w:hAnsi="Times New Roman" w:cs="Times New Roman"/>
          <w:color w:val="000000" w:themeColor="text1"/>
          <w:sz w:val="24"/>
          <w:szCs w:val="24"/>
          <w:lang w:val="en-US"/>
        </w:rPr>
        <w:t>riacro</w:t>
      </w:r>
      <w:proofErr w:type="spellEnd"/>
      <w:r w:rsidRPr="00CE10B0">
        <w:rPr>
          <w:rFonts w:ascii="Times New Roman" w:hAnsi="Times New Roman" w:cs="Times New Roman"/>
          <w:color w:val="000000" w:themeColor="text1"/>
          <w:sz w:val="24"/>
          <w:szCs w:val="24"/>
        </w:rPr>
        <w:t>.</w:t>
      </w:r>
      <w:proofErr w:type="spellStart"/>
      <w:r w:rsidRPr="00CE10B0">
        <w:rPr>
          <w:rFonts w:ascii="Times New Roman" w:hAnsi="Times New Roman" w:cs="Times New Roman"/>
          <w:color w:val="000000" w:themeColor="text1"/>
          <w:sz w:val="24"/>
          <w:szCs w:val="24"/>
          <w:lang w:val="en-US"/>
        </w:rPr>
        <w:t>ru</w:t>
      </w:r>
      <w:proofErr w:type="spellEnd"/>
      <w:r w:rsidRPr="00CE10B0">
        <w:rPr>
          <w:rFonts w:ascii="Times New Roman" w:hAnsi="Times New Roman" w:cs="Times New Roman"/>
          <w:color w:val="000000" w:themeColor="text1"/>
          <w:sz w:val="24"/>
          <w:szCs w:val="24"/>
        </w:rPr>
        <w:t>/</w:t>
      </w:r>
    </w:p>
    <w:p w:rsidR="00F373F1" w:rsidRPr="00CE10B0" w:rsidRDefault="00F373F1" w:rsidP="00F373F1">
      <w:pPr>
        <w:spacing w:after="0"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Официальный сайт учреждения имеет версию сайта для слабовидящих.</w:t>
      </w:r>
    </w:p>
    <w:p w:rsidR="00414556" w:rsidRPr="00CE10B0" w:rsidRDefault="00414556" w:rsidP="00414556">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b/>
          <w:bCs/>
          <w:i/>
          <w:iCs/>
          <w:color w:val="000000" w:themeColor="text1"/>
          <w:sz w:val="24"/>
          <w:szCs w:val="24"/>
          <w:lang w:eastAsia="ru-RU"/>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Электронные образовательные ресурсы, к которым обеспечивается доступ обучающихся, в том числе приспособленные для использования инвалидами и лицами с ограниченными возможностями здоровья – доступ обучающихся к электронным образовательным ресурсам </w:t>
      </w:r>
      <w:r w:rsidRPr="00CE10B0">
        <w:rPr>
          <w:rFonts w:ascii="Times New Roman" w:eastAsia="Times New Roman" w:hAnsi="Times New Roman" w:cs="Times New Roman"/>
          <w:b/>
          <w:bCs/>
          <w:i/>
          <w:iCs/>
          <w:color w:val="000000" w:themeColor="text1"/>
          <w:sz w:val="24"/>
          <w:szCs w:val="24"/>
          <w:lang w:eastAsia="ru-RU"/>
        </w:rPr>
        <w:t>не предусматривается.</w:t>
      </w:r>
    </w:p>
    <w:p w:rsidR="00414556" w:rsidRPr="00CE10B0" w:rsidRDefault="00414556" w:rsidP="00414556">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b/>
          <w:bCs/>
          <w:i/>
          <w:iCs/>
          <w:color w:val="000000" w:themeColor="text1"/>
          <w:sz w:val="24"/>
          <w:szCs w:val="24"/>
          <w:lang w:eastAsia="ru-RU"/>
        </w:rPr>
        <w:lastRenderedPageBreak/>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414556" w:rsidRPr="00CE10B0" w:rsidRDefault="00CE10B0"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В нашем детском саду </w:t>
      </w:r>
      <w:r w:rsidR="00414556" w:rsidRPr="00CE10B0">
        <w:rPr>
          <w:rFonts w:ascii="Times New Roman" w:eastAsia="Times New Roman" w:hAnsi="Times New Roman" w:cs="Times New Roman"/>
          <w:color w:val="000000" w:themeColor="text1"/>
          <w:sz w:val="24"/>
          <w:szCs w:val="24"/>
          <w:lang w:eastAsia="ru-RU"/>
        </w:rPr>
        <w:t>имеются технические средства обучения коллективного и индивидуального пользования для воспитанников, в том числе инвалидов и лиц с ограниченными возможностями здоровья:</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 xml:space="preserve">- </w:t>
      </w:r>
      <w:r w:rsidR="00F373F1" w:rsidRPr="00CE10B0">
        <w:rPr>
          <w:rFonts w:ascii="Times New Roman" w:eastAsia="Times New Roman" w:hAnsi="Times New Roman" w:cs="Times New Roman"/>
          <w:color w:val="000000" w:themeColor="text1"/>
          <w:sz w:val="24"/>
          <w:szCs w:val="24"/>
          <w:lang w:eastAsia="ru-RU"/>
        </w:rPr>
        <w:t xml:space="preserve">переносная </w:t>
      </w:r>
      <w:r w:rsidRPr="00CE10B0">
        <w:rPr>
          <w:rFonts w:ascii="Times New Roman" w:eastAsia="Times New Roman" w:hAnsi="Times New Roman" w:cs="Times New Roman"/>
          <w:color w:val="000000" w:themeColor="text1"/>
          <w:sz w:val="24"/>
          <w:szCs w:val="24"/>
          <w:lang w:eastAsia="ru-RU"/>
        </w:rPr>
        <w:t xml:space="preserve">мультимедийная </w:t>
      </w:r>
      <w:r w:rsidR="00702C90">
        <w:rPr>
          <w:rFonts w:ascii="Times New Roman" w:eastAsia="Times New Roman" w:hAnsi="Times New Roman" w:cs="Times New Roman"/>
          <w:color w:val="000000" w:themeColor="text1"/>
          <w:sz w:val="24"/>
          <w:szCs w:val="24"/>
          <w:lang w:eastAsia="ru-RU"/>
        </w:rPr>
        <w:t>установка</w:t>
      </w:r>
      <w:r w:rsidRPr="00CE10B0">
        <w:rPr>
          <w:rFonts w:ascii="Times New Roman" w:eastAsia="Times New Roman" w:hAnsi="Times New Roman" w:cs="Times New Roman"/>
          <w:color w:val="000000" w:themeColor="text1"/>
          <w:sz w:val="24"/>
          <w:szCs w:val="24"/>
          <w:lang w:eastAsia="ru-RU"/>
        </w:rPr>
        <w:t xml:space="preserve"> (проектор, экра</w:t>
      </w:r>
      <w:r w:rsidR="00F373F1" w:rsidRPr="00CE10B0">
        <w:rPr>
          <w:rFonts w:ascii="Times New Roman" w:eastAsia="Times New Roman" w:hAnsi="Times New Roman" w:cs="Times New Roman"/>
          <w:color w:val="000000" w:themeColor="text1"/>
          <w:sz w:val="24"/>
          <w:szCs w:val="24"/>
          <w:lang w:eastAsia="ru-RU"/>
        </w:rPr>
        <w:t>н, ноутбук)</w:t>
      </w:r>
      <w:r w:rsidRPr="00CE10B0">
        <w:rPr>
          <w:rFonts w:ascii="Times New Roman" w:eastAsia="Times New Roman" w:hAnsi="Times New Roman" w:cs="Times New Roman"/>
          <w:color w:val="000000" w:themeColor="text1"/>
          <w:sz w:val="24"/>
          <w:szCs w:val="24"/>
          <w:lang w:eastAsia="ru-RU"/>
        </w:rPr>
        <w:t xml:space="preserve">; </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 музыкальные</w:t>
      </w:r>
      <w:r w:rsidR="00F373F1" w:rsidRPr="00CE10B0">
        <w:rPr>
          <w:rFonts w:ascii="Times New Roman" w:eastAsia="Times New Roman" w:hAnsi="Times New Roman" w:cs="Times New Roman"/>
          <w:color w:val="000000" w:themeColor="text1"/>
          <w:sz w:val="24"/>
          <w:szCs w:val="24"/>
          <w:lang w:eastAsia="ru-RU"/>
        </w:rPr>
        <w:t xml:space="preserve"> центры (музыкальный зал</w:t>
      </w:r>
      <w:r w:rsidRPr="00CE10B0">
        <w:rPr>
          <w:rFonts w:ascii="Times New Roman" w:eastAsia="Times New Roman" w:hAnsi="Times New Roman" w:cs="Times New Roman"/>
          <w:color w:val="000000" w:themeColor="text1"/>
          <w:sz w:val="24"/>
          <w:szCs w:val="24"/>
          <w:lang w:eastAsia="ru-RU"/>
        </w:rPr>
        <w:t>);</w:t>
      </w:r>
    </w:p>
    <w:p w:rsidR="00414556" w:rsidRPr="00CE10B0" w:rsidRDefault="00F373F1"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 xml:space="preserve">- магнитофоны, телевизор, </w:t>
      </w:r>
      <w:r w:rsidRPr="00CE10B0">
        <w:rPr>
          <w:rFonts w:ascii="Times New Roman" w:eastAsia="Times New Roman" w:hAnsi="Times New Roman" w:cs="Times New Roman"/>
          <w:color w:val="000000" w:themeColor="text1"/>
          <w:sz w:val="24"/>
          <w:szCs w:val="24"/>
          <w:lang w:val="en-US" w:eastAsia="ru-RU"/>
        </w:rPr>
        <w:t>DVD</w:t>
      </w:r>
      <w:r w:rsidR="00702C90">
        <w:rPr>
          <w:rFonts w:ascii="Times New Roman" w:eastAsia="Times New Roman" w:hAnsi="Times New Roman" w:cs="Times New Roman"/>
          <w:color w:val="000000" w:themeColor="text1"/>
          <w:sz w:val="24"/>
          <w:szCs w:val="24"/>
          <w:lang w:eastAsia="ru-RU"/>
        </w:rPr>
        <w:t xml:space="preserve"> (в</w:t>
      </w:r>
      <w:r w:rsidR="00414556" w:rsidRPr="00CE10B0">
        <w:rPr>
          <w:rFonts w:ascii="Times New Roman" w:eastAsia="Times New Roman" w:hAnsi="Times New Roman" w:cs="Times New Roman"/>
          <w:color w:val="000000" w:themeColor="text1"/>
          <w:sz w:val="24"/>
          <w:szCs w:val="24"/>
          <w:lang w:eastAsia="ru-RU"/>
        </w:rPr>
        <w:t xml:space="preserve"> групп</w:t>
      </w:r>
      <w:r w:rsidRPr="00CE10B0">
        <w:rPr>
          <w:rFonts w:ascii="Times New Roman" w:eastAsia="Times New Roman" w:hAnsi="Times New Roman" w:cs="Times New Roman"/>
          <w:color w:val="000000" w:themeColor="text1"/>
          <w:sz w:val="24"/>
          <w:szCs w:val="24"/>
          <w:lang w:eastAsia="ru-RU"/>
        </w:rPr>
        <w:t>ах</w:t>
      </w:r>
      <w:r w:rsidR="00414556" w:rsidRPr="00CE10B0">
        <w:rPr>
          <w:rFonts w:ascii="Times New Roman" w:eastAsia="Times New Roman" w:hAnsi="Times New Roman" w:cs="Times New Roman"/>
          <w:color w:val="000000" w:themeColor="text1"/>
          <w:sz w:val="24"/>
          <w:szCs w:val="24"/>
          <w:lang w:eastAsia="ru-RU"/>
        </w:rPr>
        <w:t>)</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 Дети-инвалиды и лица с ОВЗ могут участвовать в образовательном процессе на общих основаниях, в том числе с имеющимся в ДОУ оборудованием.</w:t>
      </w:r>
    </w:p>
    <w:p w:rsidR="001E108F" w:rsidRPr="00CE10B0" w:rsidRDefault="001E108F" w:rsidP="00702C90">
      <w:pPr>
        <w:pStyle w:val="a3"/>
        <w:shd w:val="clear" w:color="auto" w:fill="FFFFFF"/>
        <w:spacing w:before="0" w:beforeAutospacing="0" w:after="312" w:afterAutospacing="0"/>
        <w:rPr>
          <w:color w:val="000000" w:themeColor="text1"/>
        </w:rPr>
      </w:pPr>
      <w:r w:rsidRPr="00CE10B0">
        <w:rPr>
          <w:color w:val="3F3F3F"/>
        </w:rPr>
        <w:t>-</w:t>
      </w:r>
      <w:r w:rsidRPr="00702C90">
        <w:rPr>
          <w:color w:val="000000" w:themeColor="text1"/>
        </w:rPr>
        <w:t xml:space="preserve"> специальные технические средства обучения коллективного и индивидуального пользования для инвалидов и лиц с ограниченными возможностями здоровья отсутствуют. </w:t>
      </w:r>
    </w:p>
    <w:p w:rsidR="00414556" w:rsidRPr="00CE10B0" w:rsidRDefault="00414556" w:rsidP="00414556">
      <w:pPr>
        <w:shd w:val="clear" w:color="auto" w:fill="FFFFFF"/>
        <w:spacing w:before="100" w:beforeAutospacing="1" w:after="100" w:afterAutospacing="1" w:line="240" w:lineRule="auto"/>
        <w:jc w:val="center"/>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b/>
          <w:bCs/>
          <w:i/>
          <w:iCs/>
          <w:color w:val="000000" w:themeColor="text1"/>
          <w:sz w:val="24"/>
          <w:szCs w:val="24"/>
          <w:lang w:eastAsia="ru-RU"/>
        </w:rP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формирование платы за проживание в общежитии</w:t>
      </w:r>
    </w:p>
    <w:p w:rsidR="00414556" w:rsidRPr="00CE10B0" w:rsidRDefault="00414556" w:rsidP="00414556">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ru-RU"/>
        </w:rPr>
      </w:pPr>
      <w:r w:rsidRPr="00CE10B0">
        <w:rPr>
          <w:rFonts w:ascii="Times New Roman" w:eastAsia="Times New Roman" w:hAnsi="Times New Roman" w:cs="Times New Roman"/>
          <w:color w:val="000000" w:themeColor="text1"/>
          <w:sz w:val="24"/>
          <w:szCs w:val="24"/>
          <w:lang w:eastAsia="ru-RU"/>
        </w:rPr>
        <w:t>Наличие общежития, интерната, в том числе приспособленных для использования инвалидами и лицами с ограниченными возможностями здоровья</w:t>
      </w:r>
      <w:r w:rsidRPr="00CE10B0">
        <w:rPr>
          <w:rFonts w:ascii="Times New Roman" w:eastAsia="Times New Roman" w:hAnsi="Times New Roman" w:cs="Times New Roman"/>
          <w:b/>
          <w:bCs/>
          <w:i/>
          <w:iCs/>
          <w:color w:val="000000" w:themeColor="text1"/>
          <w:sz w:val="24"/>
          <w:szCs w:val="24"/>
          <w:lang w:eastAsia="ru-RU"/>
        </w:rPr>
        <w:t> не предусмотрено.</w:t>
      </w:r>
    </w:p>
    <w:p w:rsidR="00414556" w:rsidRPr="00CE10B0" w:rsidRDefault="00414556">
      <w:pPr>
        <w:rPr>
          <w:rFonts w:ascii="Times New Roman" w:hAnsi="Times New Roman" w:cs="Times New Roman"/>
          <w:color w:val="000000" w:themeColor="text1"/>
          <w:sz w:val="24"/>
          <w:szCs w:val="24"/>
        </w:rPr>
      </w:pPr>
    </w:p>
    <w:p w:rsidR="00414556" w:rsidRPr="00CE10B0" w:rsidRDefault="00414556">
      <w:pPr>
        <w:rPr>
          <w:rFonts w:ascii="Times New Roman" w:hAnsi="Times New Roman" w:cs="Times New Roman"/>
          <w:color w:val="000000" w:themeColor="text1"/>
          <w:sz w:val="24"/>
          <w:szCs w:val="24"/>
        </w:rPr>
      </w:pPr>
    </w:p>
    <w:p w:rsidR="00414556" w:rsidRPr="00CE10B0" w:rsidRDefault="00414556">
      <w:pPr>
        <w:rPr>
          <w:rFonts w:ascii="Times New Roman" w:hAnsi="Times New Roman" w:cs="Times New Roman"/>
          <w:color w:val="000000" w:themeColor="text1"/>
          <w:sz w:val="24"/>
          <w:szCs w:val="24"/>
        </w:rPr>
      </w:pPr>
    </w:p>
    <w:p w:rsidR="00414556" w:rsidRPr="00CE10B0" w:rsidRDefault="00414556">
      <w:pPr>
        <w:rPr>
          <w:rFonts w:ascii="Times New Roman" w:hAnsi="Times New Roman" w:cs="Times New Roman"/>
          <w:color w:val="000000" w:themeColor="text1"/>
          <w:sz w:val="24"/>
          <w:szCs w:val="24"/>
        </w:rPr>
      </w:pPr>
    </w:p>
    <w:p w:rsidR="00414556" w:rsidRPr="00CE10B0" w:rsidRDefault="00414556">
      <w:pPr>
        <w:rPr>
          <w:rFonts w:ascii="Times New Roman" w:hAnsi="Times New Roman" w:cs="Times New Roman"/>
          <w:color w:val="000000" w:themeColor="text1"/>
          <w:sz w:val="24"/>
          <w:szCs w:val="24"/>
        </w:rPr>
      </w:pPr>
    </w:p>
    <w:p w:rsidR="00414556" w:rsidRPr="00CE10B0" w:rsidRDefault="00414556">
      <w:pPr>
        <w:rPr>
          <w:rFonts w:ascii="Times New Roman" w:hAnsi="Times New Roman" w:cs="Times New Roman"/>
          <w:color w:val="000000" w:themeColor="text1"/>
          <w:sz w:val="24"/>
          <w:szCs w:val="24"/>
        </w:rPr>
      </w:pPr>
    </w:p>
    <w:p w:rsidR="00414556" w:rsidRPr="00CE10B0" w:rsidRDefault="00414556">
      <w:pPr>
        <w:rPr>
          <w:rFonts w:ascii="Times New Roman" w:hAnsi="Times New Roman" w:cs="Times New Roman"/>
          <w:color w:val="000000" w:themeColor="text1"/>
          <w:sz w:val="24"/>
          <w:szCs w:val="24"/>
        </w:rPr>
      </w:pPr>
    </w:p>
    <w:sectPr w:rsidR="00414556" w:rsidRPr="00CE1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3C74FD"/>
    <w:multiLevelType w:val="multilevel"/>
    <w:tmpl w:val="D3062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5EC"/>
    <w:rsid w:val="00063B18"/>
    <w:rsid w:val="00087BC0"/>
    <w:rsid w:val="000D771B"/>
    <w:rsid w:val="0016782B"/>
    <w:rsid w:val="00183F4C"/>
    <w:rsid w:val="001E108F"/>
    <w:rsid w:val="002F0313"/>
    <w:rsid w:val="002F7A63"/>
    <w:rsid w:val="00414556"/>
    <w:rsid w:val="005B3541"/>
    <w:rsid w:val="00702C90"/>
    <w:rsid w:val="007D0451"/>
    <w:rsid w:val="007E55EC"/>
    <w:rsid w:val="00BB2073"/>
    <w:rsid w:val="00C60520"/>
    <w:rsid w:val="00CE10B0"/>
    <w:rsid w:val="00D06C70"/>
    <w:rsid w:val="00DD70B1"/>
    <w:rsid w:val="00EC171E"/>
    <w:rsid w:val="00F373F1"/>
    <w:rsid w:val="00F5220D"/>
    <w:rsid w:val="00F84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2D3AC-C407-49E0-B6F5-EB320BA9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2F03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87BC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87B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7BC0"/>
    <w:rPr>
      <w:b/>
      <w:bCs/>
    </w:rPr>
  </w:style>
  <w:style w:type="character" w:customStyle="1" w:styleId="20">
    <w:name w:val="Заголовок 2 Знак"/>
    <w:basedOn w:val="a0"/>
    <w:link w:val="2"/>
    <w:uiPriority w:val="9"/>
    <w:rsid w:val="00087BC0"/>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2F0313"/>
    <w:rPr>
      <w:rFonts w:asciiTheme="majorHAnsi" w:eastAsiaTheme="majorEastAsia" w:hAnsiTheme="majorHAnsi" w:cstheme="majorBidi"/>
      <w:b/>
      <w:bCs/>
      <w:color w:val="365F91" w:themeColor="accent1" w:themeShade="BF"/>
      <w:sz w:val="28"/>
      <w:szCs w:val="28"/>
    </w:rPr>
  </w:style>
  <w:style w:type="character" w:styleId="a5">
    <w:name w:val="Emphasis"/>
    <w:basedOn w:val="a0"/>
    <w:uiPriority w:val="20"/>
    <w:qFormat/>
    <w:rsid w:val="00414556"/>
    <w:rPr>
      <w:i/>
      <w:iCs/>
    </w:rPr>
  </w:style>
  <w:style w:type="character" w:styleId="a6">
    <w:name w:val="Hyperlink"/>
    <w:basedOn w:val="a0"/>
    <w:uiPriority w:val="99"/>
    <w:semiHidden/>
    <w:unhideWhenUsed/>
    <w:rsid w:val="004145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30">
      <w:bodyDiv w:val="1"/>
      <w:marLeft w:val="0"/>
      <w:marRight w:val="0"/>
      <w:marTop w:val="0"/>
      <w:marBottom w:val="0"/>
      <w:divBdr>
        <w:top w:val="none" w:sz="0" w:space="0" w:color="auto"/>
        <w:left w:val="none" w:sz="0" w:space="0" w:color="auto"/>
        <w:bottom w:val="none" w:sz="0" w:space="0" w:color="auto"/>
        <w:right w:val="none" w:sz="0" w:space="0" w:color="auto"/>
      </w:divBdr>
      <w:divsChild>
        <w:div w:id="1494762391">
          <w:marLeft w:val="0"/>
          <w:marRight w:val="0"/>
          <w:marTop w:val="0"/>
          <w:marBottom w:val="0"/>
          <w:divBdr>
            <w:top w:val="none" w:sz="0" w:space="0" w:color="auto"/>
            <w:left w:val="none" w:sz="0" w:space="0" w:color="auto"/>
            <w:bottom w:val="none" w:sz="0" w:space="0" w:color="auto"/>
            <w:right w:val="none" w:sz="0" w:space="0" w:color="auto"/>
          </w:divBdr>
          <w:divsChild>
            <w:div w:id="2022275386">
              <w:marLeft w:val="0"/>
              <w:marRight w:val="0"/>
              <w:marTop w:val="0"/>
              <w:marBottom w:val="360"/>
              <w:divBdr>
                <w:top w:val="none" w:sz="0" w:space="0" w:color="auto"/>
                <w:left w:val="none" w:sz="0" w:space="0" w:color="auto"/>
                <w:bottom w:val="none" w:sz="0" w:space="0" w:color="auto"/>
                <w:right w:val="none" w:sz="0" w:space="0" w:color="auto"/>
              </w:divBdr>
              <w:divsChild>
                <w:div w:id="153180011">
                  <w:marLeft w:val="0"/>
                  <w:marRight w:val="0"/>
                  <w:marTop w:val="0"/>
                  <w:marBottom w:val="600"/>
                  <w:divBdr>
                    <w:top w:val="none" w:sz="0" w:space="0" w:color="CCCCCC"/>
                    <w:left w:val="none" w:sz="0" w:space="0" w:color="CCCCCC"/>
                    <w:bottom w:val="none" w:sz="0" w:space="0" w:color="CCCCCC"/>
                    <w:right w:val="none" w:sz="0" w:space="0" w:color="CCCCCC"/>
                  </w:divBdr>
                  <w:divsChild>
                    <w:div w:id="36248001">
                      <w:marLeft w:val="0"/>
                      <w:marRight w:val="0"/>
                      <w:marTop w:val="0"/>
                      <w:marBottom w:val="0"/>
                      <w:divBdr>
                        <w:top w:val="none" w:sz="0" w:space="0" w:color="CCCCCC"/>
                        <w:left w:val="none" w:sz="0" w:space="0" w:color="CCCCCC"/>
                        <w:bottom w:val="none" w:sz="0" w:space="0" w:color="CCCCCC"/>
                        <w:right w:val="none" w:sz="0" w:space="0" w:color="CCCCCC"/>
                      </w:divBdr>
                    </w:div>
                    <w:div w:id="419179944">
                      <w:marLeft w:val="225"/>
                      <w:marRight w:val="0"/>
                      <w:marTop w:val="0"/>
                      <w:marBottom w:val="0"/>
                      <w:divBdr>
                        <w:top w:val="none" w:sz="0" w:space="0" w:color="CCCCCC"/>
                        <w:left w:val="none" w:sz="0" w:space="0" w:color="CCCCCC"/>
                        <w:bottom w:val="none" w:sz="0" w:space="0" w:color="CCCCCC"/>
                        <w:right w:val="none" w:sz="0" w:space="0" w:color="CCCCCC"/>
                      </w:divBdr>
                    </w:div>
                  </w:divsChild>
                </w:div>
                <w:div w:id="277034608">
                  <w:marLeft w:val="0"/>
                  <w:marRight w:val="0"/>
                  <w:marTop w:val="0"/>
                  <w:marBottom w:val="600"/>
                  <w:divBdr>
                    <w:top w:val="none" w:sz="0" w:space="0" w:color="CCCCCC"/>
                    <w:left w:val="none" w:sz="0" w:space="0" w:color="CCCCCC"/>
                    <w:bottom w:val="none" w:sz="0" w:space="0" w:color="CCCCCC"/>
                    <w:right w:val="none" w:sz="0" w:space="0" w:color="CCCCCC"/>
                  </w:divBdr>
                  <w:divsChild>
                    <w:div w:id="926382829">
                      <w:marLeft w:val="0"/>
                      <w:marRight w:val="0"/>
                      <w:marTop w:val="0"/>
                      <w:marBottom w:val="0"/>
                      <w:divBdr>
                        <w:top w:val="none" w:sz="0" w:space="0" w:color="CCCCCC"/>
                        <w:left w:val="none" w:sz="0" w:space="0" w:color="CCCCCC"/>
                        <w:bottom w:val="none" w:sz="0" w:space="0" w:color="CCCCCC"/>
                        <w:right w:val="none" w:sz="0" w:space="0" w:color="CCCCCC"/>
                      </w:divBdr>
                    </w:div>
                    <w:div w:id="154148056">
                      <w:marLeft w:val="225"/>
                      <w:marRight w:val="0"/>
                      <w:marTop w:val="0"/>
                      <w:marBottom w:val="0"/>
                      <w:divBdr>
                        <w:top w:val="none" w:sz="0" w:space="0" w:color="CCCCCC"/>
                        <w:left w:val="none" w:sz="0" w:space="0" w:color="CCCCCC"/>
                        <w:bottom w:val="none" w:sz="0" w:space="0" w:color="CCCCCC"/>
                        <w:right w:val="none" w:sz="0" w:space="0" w:color="CCCCCC"/>
                      </w:divBdr>
                    </w:div>
                  </w:divsChild>
                </w:div>
              </w:divsChild>
            </w:div>
          </w:divsChild>
        </w:div>
      </w:divsChild>
    </w:div>
    <w:div w:id="84621682">
      <w:bodyDiv w:val="1"/>
      <w:marLeft w:val="0"/>
      <w:marRight w:val="0"/>
      <w:marTop w:val="0"/>
      <w:marBottom w:val="0"/>
      <w:divBdr>
        <w:top w:val="none" w:sz="0" w:space="0" w:color="auto"/>
        <w:left w:val="none" w:sz="0" w:space="0" w:color="auto"/>
        <w:bottom w:val="none" w:sz="0" w:space="0" w:color="auto"/>
        <w:right w:val="none" w:sz="0" w:space="0" w:color="auto"/>
      </w:divBdr>
    </w:div>
    <w:div w:id="701594758">
      <w:bodyDiv w:val="1"/>
      <w:marLeft w:val="0"/>
      <w:marRight w:val="0"/>
      <w:marTop w:val="0"/>
      <w:marBottom w:val="0"/>
      <w:divBdr>
        <w:top w:val="none" w:sz="0" w:space="0" w:color="auto"/>
        <w:left w:val="none" w:sz="0" w:space="0" w:color="auto"/>
        <w:bottom w:val="none" w:sz="0" w:space="0" w:color="auto"/>
        <w:right w:val="none" w:sz="0" w:space="0" w:color="auto"/>
      </w:divBdr>
    </w:div>
    <w:div w:id="727531513">
      <w:bodyDiv w:val="1"/>
      <w:marLeft w:val="0"/>
      <w:marRight w:val="0"/>
      <w:marTop w:val="0"/>
      <w:marBottom w:val="0"/>
      <w:divBdr>
        <w:top w:val="none" w:sz="0" w:space="0" w:color="auto"/>
        <w:left w:val="none" w:sz="0" w:space="0" w:color="auto"/>
        <w:bottom w:val="none" w:sz="0" w:space="0" w:color="auto"/>
        <w:right w:val="none" w:sz="0" w:space="0" w:color="auto"/>
      </w:divBdr>
    </w:div>
    <w:div w:id="729615792">
      <w:bodyDiv w:val="1"/>
      <w:marLeft w:val="0"/>
      <w:marRight w:val="0"/>
      <w:marTop w:val="0"/>
      <w:marBottom w:val="0"/>
      <w:divBdr>
        <w:top w:val="none" w:sz="0" w:space="0" w:color="auto"/>
        <w:left w:val="none" w:sz="0" w:space="0" w:color="auto"/>
        <w:bottom w:val="none" w:sz="0" w:space="0" w:color="auto"/>
        <w:right w:val="none" w:sz="0" w:space="0" w:color="auto"/>
      </w:divBdr>
    </w:div>
    <w:div w:id="970282411">
      <w:bodyDiv w:val="1"/>
      <w:marLeft w:val="0"/>
      <w:marRight w:val="0"/>
      <w:marTop w:val="0"/>
      <w:marBottom w:val="0"/>
      <w:divBdr>
        <w:top w:val="none" w:sz="0" w:space="0" w:color="auto"/>
        <w:left w:val="none" w:sz="0" w:space="0" w:color="auto"/>
        <w:bottom w:val="none" w:sz="0" w:space="0" w:color="auto"/>
        <w:right w:val="none" w:sz="0" w:space="0" w:color="auto"/>
      </w:divBdr>
    </w:div>
    <w:div w:id="1037583667">
      <w:bodyDiv w:val="1"/>
      <w:marLeft w:val="0"/>
      <w:marRight w:val="0"/>
      <w:marTop w:val="0"/>
      <w:marBottom w:val="0"/>
      <w:divBdr>
        <w:top w:val="none" w:sz="0" w:space="0" w:color="auto"/>
        <w:left w:val="none" w:sz="0" w:space="0" w:color="auto"/>
        <w:bottom w:val="none" w:sz="0" w:space="0" w:color="auto"/>
        <w:right w:val="none" w:sz="0" w:space="0" w:color="auto"/>
      </w:divBdr>
    </w:div>
    <w:div w:id="1041176032">
      <w:bodyDiv w:val="1"/>
      <w:marLeft w:val="0"/>
      <w:marRight w:val="0"/>
      <w:marTop w:val="0"/>
      <w:marBottom w:val="0"/>
      <w:divBdr>
        <w:top w:val="none" w:sz="0" w:space="0" w:color="auto"/>
        <w:left w:val="none" w:sz="0" w:space="0" w:color="auto"/>
        <w:bottom w:val="none" w:sz="0" w:space="0" w:color="auto"/>
        <w:right w:val="none" w:sz="0" w:space="0" w:color="auto"/>
      </w:divBdr>
      <w:divsChild>
        <w:div w:id="1963725146">
          <w:marLeft w:val="0"/>
          <w:marRight w:val="0"/>
          <w:marTop w:val="0"/>
          <w:marBottom w:val="600"/>
          <w:divBdr>
            <w:top w:val="none" w:sz="0" w:space="0" w:color="3399CC"/>
            <w:left w:val="none" w:sz="0" w:space="0" w:color="3399CC"/>
            <w:bottom w:val="none" w:sz="0" w:space="0" w:color="3399CC"/>
            <w:right w:val="none" w:sz="0" w:space="0" w:color="3399CC"/>
          </w:divBdr>
          <w:divsChild>
            <w:div w:id="1148664399">
              <w:marLeft w:val="0"/>
              <w:marRight w:val="0"/>
              <w:marTop w:val="0"/>
              <w:marBottom w:val="0"/>
              <w:divBdr>
                <w:top w:val="none" w:sz="0" w:space="0" w:color="3399CC"/>
                <w:left w:val="none" w:sz="0" w:space="0" w:color="3399CC"/>
                <w:bottom w:val="none" w:sz="0" w:space="0" w:color="3399CC"/>
                <w:right w:val="none" w:sz="0" w:space="0" w:color="3399CC"/>
              </w:divBdr>
            </w:div>
            <w:div w:id="1891455168">
              <w:marLeft w:val="225"/>
              <w:marRight w:val="0"/>
              <w:marTop w:val="0"/>
              <w:marBottom w:val="0"/>
              <w:divBdr>
                <w:top w:val="none" w:sz="0" w:space="0" w:color="3399CC"/>
                <w:left w:val="none" w:sz="0" w:space="0" w:color="3399CC"/>
                <w:bottom w:val="none" w:sz="0" w:space="0" w:color="3399CC"/>
                <w:right w:val="none" w:sz="0" w:space="0" w:color="3399CC"/>
              </w:divBdr>
            </w:div>
          </w:divsChild>
        </w:div>
        <w:div w:id="954288488">
          <w:marLeft w:val="0"/>
          <w:marRight w:val="0"/>
          <w:marTop w:val="0"/>
          <w:marBottom w:val="600"/>
          <w:divBdr>
            <w:top w:val="none" w:sz="0" w:space="0" w:color="3399CC"/>
            <w:left w:val="none" w:sz="0" w:space="0" w:color="3399CC"/>
            <w:bottom w:val="none" w:sz="0" w:space="0" w:color="3399CC"/>
            <w:right w:val="none" w:sz="0" w:space="0" w:color="3399CC"/>
          </w:divBdr>
          <w:divsChild>
            <w:div w:id="904949740">
              <w:marLeft w:val="0"/>
              <w:marRight w:val="0"/>
              <w:marTop w:val="0"/>
              <w:marBottom w:val="0"/>
              <w:divBdr>
                <w:top w:val="none" w:sz="0" w:space="0" w:color="3399CC"/>
                <w:left w:val="none" w:sz="0" w:space="0" w:color="3399CC"/>
                <w:bottom w:val="none" w:sz="0" w:space="0" w:color="3399CC"/>
                <w:right w:val="none" w:sz="0" w:space="0" w:color="3399CC"/>
              </w:divBdr>
            </w:div>
            <w:div w:id="1316907797">
              <w:marLeft w:val="225"/>
              <w:marRight w:val="0"/>
              <w:marTop w:val="0"/>
              <w:marBottom w:val="0"/>
              <w:divBdr>
                <w:top w:val="none" w:sz="0" w:space="0" w:color="3399CC"/>
                <w:left w:val="none" w:sz="0" w:space="0" w:color="3399CC"/>
                <w:bottom w:val="none" w:sz="0" w:space="0" w:color="3399CC"/>
                <w:right w:val="none" w:sz="0" w:space="0" w:color="3399CC"/>
              </w:divBdr>
            </w:div>
          </w:divsChild>
        </w:div>
      </w:divsChild>
    </w:div>
    <w:div w:id="1436831615">
      <w:bodyDiv w:val="1"/>
      <w:marLeft w:val="0"/>
      <w:marRight w:val="0"/>
      <w:marTop w:val="0"/>
      <w:marBottom w:val="0"/>
      <w:divBdr>
        <w:top w:val="none" w:sz="0" w:space="0" w:color="auto"/>
        <w:left w:val="none" w:sz="0" w:space="0" w:color="auto"/>
        <w:bottom w:val="none" w:sz="0" w:space="0" w:color="auto"/>
        <w:right w:val="none" w:sz="0" w:space="0" w:color="auto"/>
      </w:divBdr>
    </w:div>
    <w:div w:id="1620642849">
      <w:bodyDiv w:val="1"/>
      <w:marLeft w:val="0"/>
      <w:marRight w:val="0"/>
      <w:marTop w:val="0"/>
      <w:marBottom w:val="0"/>
      <w:divBdr>
        <w:top w:val="none" w:sz="0" w:space="0" w:color="auto"/>
        <w:left w:val="none" w:sz="0" w:space="0" w:color="auto"/>
        <w:bottom w:val="none" w:sz="0" w:space="0" w:color="auto"/>
        <w:right w:val="none" w:sz="0" w:space="0" w:color="auto"/>
      </w:divBdr>
    </w:div>
    <w:div w:id="1623415648">
      <w:bodyDiv w:val="1"/>
      <w:marLeft w:val="0"/>
      <w:marRight w:val="0"/>
      <w:marTop w:val="0"/>
      <w:marBottom w:val="0"/>
      <w:divBdr>
        <w:top w:val="none" w:sz="0" w:space="0" w:color="auto"/>
        <w:left w:val="none" w:sz="0" w:space="0" w:color="auto"/>
        <w:bottom w:val="none" w:sz="0" w:space="0" w:color="auto"/>
        <w:right w:val="none" w:sz="0" w:space="0" w:color="auto"/>
      </w:divBdr>
    </w:div>
    <w:div w:id="1754085812">
      <w:bodyDiv w:val="1"/>
      <w:marLeft w:val="0"/>
      <w:marRight w:val="0"/>
      <w:marTop w:val="0"/>
      <w:marBottom w:val="0"/>
      <w:divBdr>
        <w:top w:val="none" w:sz="0" w:space="0" w:color="auto"/>
        <w:left w:val="none" w:sz="0" w:space="0" w:color="auto"/>
        <w:bottom w:val="none" w:sz="0" w:space="0" w:color="auto"/>
        <w:right w:val="none" w:sz="0" w:space="0" w:color="auto"/>
      </w:divBdr>
    </w:div>
    <w:div w:id="182546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ddou6posad.ucoz.net/index/dostupnost/0-2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ddou6posad.ucoz.net/specialist/sportivnyj_zal.pdf" TargetMode="External"/><Relationship Id="rId5" Type="http://schemas.openxmlformats.org/officeDocument/2006/relationships/hyperlink" Target="http://mddou6posad.ucoz.net/muzika/muzykalnyj_zal.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2049</Words>
  <Characters>11682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7</cp:revision>
  <dcterms:created xsi:type="dcterms:W3CDTF">2021-03-01T08:36:00Z</dcterms:created>
  <dcterms:modified xsi:type="dcterms:W3CDTF">2021-10-12T09:44:00Z</dcterms:modified>
</cp:coreProperties>
</file>